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6B" w:rsidRPr="00A855A9" w:rsidRDefault="00CE616B" w:rsidP="00CE616B">
      <w:pPr>
        <w:pStyle w:val="NoSpacing"/>
        <w:rPr>
          <w:rFonts w:ascii="Georgia" w:hAnsi="Georgia"/>
          <w:b/>
          <w:sz w:val="24"/>
          <w:szCs w:val="24"/>
        </w:rPr>
      </w:pPr>
      <w:r w:rsidRPr="00A855A9">
        <w:rPr>
          <w:rFonts w:ascii="Georgia" w:hAnsi="Georgia"/>
          <w:b/>
          <w:sz w:val="24"/>
          <w:szCs w:val="24"/>
        </w:rPr>
        <w:t>What does Lent mean to us at WRPC?</w:t>
      </w:r>
    </w:p>
    <w:p w:rsidR="00CE616B" w:rsidRPr="00A855A9" w:rsidRDefault="00CE616B" w:rsidP="00CE616B">
      <w:pPr>
        <w:pStyle w:val="NoSpacing"/>
        <w:rPr>
          <w:rFonts w:ascii="Georgia" w:hAnsi="Georgia"/>
          <w:sz w:val="24"/>
          <w:szCs w:val="24"/>
        </w:rPr>
      </w:pPr>
    </w:p>
    <w:p w:rsidR="00CE616B" w:rsidRPr="00A855A9" w:rsidRDefault="00CE616B" w:rsidP="00CE616B">
      <w:pPr>
        <w:pStyle w:val="NoSpacing"/>
        <w:rPr>
          <w:rFonts w:ascii="Georgia" w:hAnsi="Georgia"/>
          <w:sz w:val="24"/>
          <w:szCs w:val="24"/>
        </w:rPr>
      </w:pPr>
      <w:r w:rsidRPr="00A855A9">
        <w:rPr>
          <w:rFonts w:ascii="Georgia" w:hAnsi="Georgia"/>
          <w:sz w:val="24"/>
          <w:szCs w:val="24"/>
        </w:rPr>
        <w:t>Brainstorm in preparation for planning our Lenten Worship.</w:t>
      </w:r>
    </w:p>
    <w:p w:rsidR="00BA76E0" w:rsidRPr="00A855A9" w:rsidRDefault="00BA76E0" w:rsidP="00CE616B">
      <w:pPr>
        <w:pStyle w:val="NoSpacing"/>
        <w:rPr>
          <w:rFonts w:ascii="Georgia" w:hAnsi="Georgia"/>
          <w:sz w:val="24"/>
          <w:szCs w:val="24"/>
        </w:rPr>
      </w:pPr>
    </w:p>
    <w:p w:rsidR="00BA76E0" w:rsidRPr="00A855A9" w:rsidRDefault="00BA76E0" w:rsidP="00823B41">
      <w:pPr>
        <w:pStyle w:val="NoSpacing"/>
        <w:numPr>
          <w:ilvl w:val="0"/>
          <w:numId w:val="4"/>
        </w:numPr>
        <w:rPr>
          <w:rFonts w:ascii="Georgia" w:hAnsi="Georgia"/>
          <w:b/>
          <w:sz w:val="24"/>
          <w:szCs w:val="24"/>
        </w:rPr>
      </w:pPr>
      <w:r w:rsidRPr="00A855A9">
        <w:rPr>
          <w:rFonts w:ascii="Georgia" w:hAnsi="Georgia"/>
          <w:b/>
          <w:sz w:val="24"/>
          <w:szCs w:val="24"/>
        </w:rPr>
        <w:t>What is Lent?</w:t>
      </w:r>
    </w:p>
    <w:p w:rsidR="00823B41" w:rsidRPr="00A855A9" w:rsidRDefault="00823B41" w:rsidP="00823B41">
      <w:pPr>
        <w:pStyle w:val="NoSpacing"/>
        <w:ind w:left="360"/>
        <w:rPr>
          <w:rFonts w:ascii="Georgia" w:hAnsi="Georgia"/>
          <w:b/>
          <w:sz w:val="24"/>
          <w:szCs w:val="24"/>
        </w:rPr>
      </w:pPr>
    </w:p>
    <w:p w:rsidR="00BA76E0" w:rsidRDefault="00BA76E0" w:rsidP="00BA76E0">
      <w:pPr>
        <w:pStyle w:val="NoSpacing"/>
        <w:numPr>
          <w:ilvl w:val="0"/>
          <w:numId w:val="3"/>
        </w:numPr>
        <w:rPr>
          <w:rFonts w:ascii="Georgia" w:hAnsi="Georgia"/>
          <w:sz w:val="24"/>
          <w:szCs w:val="24"/>
        </w:rPr>
      </w:pPr>
      <w:r w:rsidRPr="00A855A9">
        <w:rPr>
          <w:rFonts w:ascii="Georgia" w:hAnsi="Georgia"/>
          <w:sz w:val="24"/>
          <w:szCs w:val="24"/>
        </w:rPr>
        <w:t>Became official Roman Catholic tradition when Constantine recognized the church as the official Roman Empire religion.</w:t>
      </w:r>
    </w:p>
    <w:p w:rsidR="00A855A9" w:rsidRPr="00A855A9" w:rsidRDefault="00A855A9" w:rsidP="00A855A9">
      <w:pPr>
        <w:autoSpaceDE w:val="0"/>
        <w:autoSpaceDN w:val="0"/>
        <w:adjustRightInd w:val="0"/>
        <w:spacing w:after="0" w:line="240" w:lineRule="auto"/>
        <w:rPr>
          <w:rFonts w:ascii="Georgia" w:hAnsi="Georgia"/>
          <w:sz w:val="24"/>
          <w:szCs w:val="24"/>
        </w:rPr>
      </w:pPr>
      <w:r w:rsidRPr="00A855A9">
        <w:rPr>
          <w:rFonts w:ascii="Georgia" w:hAnsi="Georgia"/>
          <w:sz w:val="24"/>
          <w:szCs w:val="24"/>
        </w:rPr>
        <w:t xml:space="preserve">Coming from the Anglo-Saxon </w:t>
      </w:r>
      <w:proofErr w:type="spellStart"/>
      <w:r w:rsidRPr="00A855A9">
        <w:rPr>
          <w:rFonts w:ascii="Georgia" w:hAnsi="Georgia"/>
          <w:sz w:val="24"/>
          <w:szCs w:val="24"/>
        </w:rPr>
        <w:t>Lencten</w:t>
      </w:r>
      <w:proofErr w:type="spellEnd"/>
      <w:r w:rsidRPr="00A855A9">
        <w:rPr>
          <w:rFonts w:ascii="Georgia" w:hAnsi="Georgia"/>
          <w:sz w:val="24"/>
          <w:szCs w:val="24"/>
        </w:rPr>
        <w:t>, meaning “spring,” Lent originated in the ancient Babylonian mystery religion. “The forty days’ abstinence of Lent was directly borrowed from the worshippers of the Babylonian goddess…Among the Pagans this Lent seems to have been an indispensable preliminary to the great</w:t>
      </w:r>
    </w:p>
    <w:p w:rsidR="00A855A9" w:rsidRDefault="00A855A9" w:rsidP="00A855A9">
      <w:pPr>
        <w:autoSpaceDE w:val="0"/>
        <w:autoSpaceDN w:val="0"/>
        <w:adjustRightInd w:val="0"/>
        <w:spacing w:after="0" w:line="240" w:lineRule="auto"/>
        <w:rPr>
          <w:rFonts w:ascii="Georgia" w:hAnsi="Georgia"/>
          <w:sz w:val="24"/>
          <w:szCs w:val="24"/>
        </w:rPr>
      </w:pPr>
      <w:proofErr w:type="gramStart"/>
      <w:r w:rsidRPr="00A855A9">
        <w:rPr>
          <w:rFonts w:ascii="Georgia" w:hAnsi="Georgia"/>
          <w:sz w:val="24"/>
          <w:szCs w:val="24"/>
        </w:rPr>
        <w:t>annual</w:t>
      </w:r>
      <w:proofErr w:type="gramEnd"/>
      <w:r w:rsidRPr="00A855A9">
        <w:rPr>
          <w:rFonts w:ascii="Georgia" w:hAnsi="Georgia"/>
          <w:sz w:val="24"/>
          <w:szCs w:val="24"/>
        </w:rPr>
        <w:t xml:space="preserve"> festival in commemoration of the death and resurrection of Tammuz” (The Two </w:t>
      </w:r>
      <w:proofErr w:type="spellStart"/>
      <w:r w:rsidRPr="00A855A9">
        <w:rPr>
          <w:rFonts w:ascii="Georgia" w:hAnsi="Georgia"/>
          <w:sz w:val="24"/>
          <w:szCs w:val="24"/>
        </w:rPr>
        <w:t>Babylons</w:t>
      </w:r>
      <w:proofErr w:type="spellEnd"/>
      <w:r w:rsidRPr="00A855A9">
        <w:rPr>
          <w:rFonts w:ascii="Georgia" w:hAnsi="Georgia"/>
          <w:sz w:val="24"/>
          <w:szCs w:val="24"/>
        </w:rPr>
        <w:t>). Tammuz was the false Messiah of the Babylonians—a satanic counterfeit of Jesus Christ! The Feast of Tammuz was usually celebrated in June (also called the “month of Tammuz”). Lent was held 40 days before the feast, “celebrated by alternate weeping and rejoicing.” This is why Lent means “spring”; it took place from spring to early summer. The Bible records ancient Judah worshipping this false Messiah: “Then He brought me to the door of the gate of the Lord’s house which was toward the north; and, behold, there sat women weeping for Tammuz” (Ezek. 8:14-15). This was a great abomination in God’s eyes!</w:t>
      </w:r>
    </w:p>
    <w:p w:rsidR="00A855A9" w:rsidRDefault="00A855A9" w:rsidP="00A855A9">
      <w:pPr>
        <w:pStyle w:val="Heading3"/>
      </w:pPr>
      <w:r>
        <w:t>Ezekiel 8:14-15</w:t>
      </w:r>
    </w:p>
    <w:p w:rsidR="00A855A9" w:rsidRPr="00A855A9" w:rsidRDefault="00A855A9" w:rsidP="00A855A9">
      <w:pPr>
        <w:pStyle w:val="txt-sm"/>
        <w:rPr>
          <w:rFonts w:ascii="Georgia" w:hAnsi="Georgia"/>
        </w:rPr>
      </w:pPr>
      <w:r w:rsidRPr="00A855A9">
        <w:rPr>
          <w:rFonts w:ascii="Georgia" w:hAnsi="Georgia"/>
        </w:rPr>
        <w:t>New International Version (NIV)</w:t>
      </w:r>
    </w:p>
    <w:p w:rsidR="00A855A9" w:rsidRPr="00A855A9" w:rsidRDefault="00A855A9" w:rsidP="00A855A9">
      <w:pPr>
        <w:pStyle w:val="NormalWeb"/>
        <w:rPr>
          <w:rFonts w:ascii="Georgia" w:hAnsi="Georgia"/>
        </w:rPr>
      </w:pPr>
      <w:r w:rsidRPr="00A855A9">
        <w:rPr>
          <w:rStyle w:val="text"/>
          <w:rFonts w:ascii="Georgia" w:hAnsi="Georgia"/>
          <w:vertAlign w:val="superscript"/>
        </w:rPr>
        <w:t xml:space="preserve">14 </w:t>
      </w:r>
      <w:r w:rsidRPr="00A855A9">
        <w:rPr>
          <w:rStyle w:val="text"/>
          <w:rFonts w:ascii="Georgia" w:hAnsi="Georgia"/>
        </w:rPr>
        <w:t xml:space="preserve">Then he brought me to the entrance of the north gate of the house of the </w:t>
      </w:r>
      <w:r w:rsidRPr="00A855A9">
        <w:rPr>
          <w:rStyle w:val="small-caps"/>
          <w:rFonts w:ascii="Georgia" w:hAnsi="Georgia"/>
          <w:smallCaps/>
        </w:rPr>
        <w:t>Lord</w:t>
      </w:r>
      <w:r w:rsidRPr="00A855A9">
        <w:rPr>
          <w:rStyle w:val="text"/>
          <w:rFonts w:ascii="Georgia" w:hAnsi="Georgia"/>
        </w:rPr>
        <w:t>, and I saw women sitting there, mourning the god Tammuz</w:t>
      </w:r>
      <w:proofErr w:type="gramStart"/>
      <w:r w:rsidRPr="00A855A9">
        <w:rPr>
          <w:rStyle w:val="text"/>
          <w:rFonts w:ascii="Georgia" w:hAnsi="Georgia"/>
        </w:rPr>
        <w:t>.</w:t>
      </w:r>
      <w:r w:rsidRPr="00A855A9">
        <w:rPr>
          <w:rStyle w:val="text"/>
          <w:rFonts w:ascii="Georgia" w:hAnsi="Georgia"/>
          <w:vertAlign w:val="superscript"/>
        </w:rPr>
        <w:t>(</w:t>
      </w:r>
      <w:proofErr w:type="gramEnd"/>
      <w:r w:rsidRPr="00A855A9">
        <w:rPr>
          <w:rStyle w:val="text"/>
          <w:rFonts w:ascii="Georgia" w:hAnsi="Georgia"/>
          <w:vertAlign w:val="superscript"/>
        </w:rPr>
        <w:fldChar w:fldCharType="begin"/>
      </w:r>
      <w:r w:rsidRPr="00A855A9">
        <w:rPr>
          <w:rStyle w:val="text"/>
          <w:rFonts w:ascii="Georgia" w:hAnsi="Georgia"/>
          <w:vertAlign w:val="superscript"/>
        </w:rPr>
        <w:instrText xml:space="preserve"> HYPERLINK "http://www.biblegateway.com/passage/?search=Ezekiel%208:14-15&amp;version=NIV" \l "cen-NIV-20619A" \o "See cross-reference A" </w:instrText>
      </w:r>
      <w:r w:rsidRPr="00A855A9">
        <w:rPr>
          <w:rStyle w:val="text"/>
          <w:rFonts w:ascii="Georgia" w:hAnsi="Georgia"/>
          <w:vertAlign w:val="superscript"/>
        </w:rPr>
        <w:fldChar w:fldCharType="separate"/>
      </w:r>
      <w:r w:rsidRPr="00A855A9">
        <w:rPr>
          <w:rStyle w:val="Hyperlink"/>
          <w:rFonts w:ascii="Georgia" w:hAnsi="Georgia"/>
          <w:vertAlign w:val="superscript"/>
        </w:rPr>
        <w:t>A</w:t>
      </w:r>
      <w:r w:rsidRPr="00A855A9">
        <w:rPr>
          <w:rStyle w:val="text"/>
          <w:rFonts w:ascii="Georgia" w:hAnsi="Georgia"/>
          <w:vertAlign w:val="superscript"/>
        </w:rPr>
        <w:fldChar w:fldCharType="end"/>
      </w:r>
      <w:r w:rsidRPr="00A855A9">
        <w:rPr>
          <w:rStyle w:val="text"/>
          <w:rFonts w:ascii="Georgia" w:hAnsi="Georgia"/>
          <w:vertAlign w:val="superscript"/>
        </w:rPr>
        <w:t>)</w:t>
      </w:r>
      <w:r w:rsidRPr="00A855A9">
        <w:rPr>
          <w:rFonts w:ascii="Georgia" w:hAnsi="Georgia"/>
        </w:rPr>
        <w:t xml:space="preserve"> </w:t>
      </w:r>
      <w:r w:rsidRPr="00A855A9">
        <w:rPr>
          <w:rStyle w:val="text"/>
          <w:rFonts w:ascii="Georgia" w:hAnsi="Georgia"/>
          <w:vertAlign w:val="superscript"/>
        </w:rPr>
        <w:t xml:space="preserve">15 </w:t>
      </w:r>
      <w:r w:rsidRPr="00A855A9">
        <w:rPr>
          <w:rStyle w:val="text"/>
          <w:rFonts w:ascii="Georgia" w:hAnsi="Georgia"/>
        </w:rPr>
        <w:t>He said to me, “Do you see this, son of man? You will see things that are even more detestable than this.”</w:t>
      </w:r>
    </w:p>
    <w:p w:rsidR="00A855A9" w:rsidRPr="00A855A9" w:rsidRDefault="00A855A9" w:rsidP="00A855A9">
      <w:pPr>
        <w:autoSpaceDE w:val="0"/>
        <w:autoSpaceDN w:val="0"/>
        <w:adjustRightInd w:val="0"/>
        <w:spacing w:after="0" w:line="240" w:lineRule="auto"/>
        <w:rPr>
          <w:rFonts w:ascii="Georgia" w:hAnsi="Georgia"/>
          <w:sz w:val="24"/>
          <w:szCs w:val="24"/>
        </w:rPr>
      </w:pPr>
    </w:p>
    <w:p w:rsidR="00A855A9" w:rsidRPr="00A855A9" w:rsidRDefault="00A855A9" w:rsidP="00A855A9">
      <w:pPr>
        <w:pStyle w:val="NoSpacing"/>
        <w:rPr>
          <w:rFonts w:ascii="Georgia" w:hAnsi="Georgia"/>
          <w:sz w:val="24"/>
          <w:szCs w:val="24"/>
        </w:rPr>
      </w:pPr>
    </w:p>
    <w:p w:rsidR="00BA76E0" w:rsidRPr="00A855A9" w:rsidRDefault="00BA76E0" w:rsidP="00BA76E0">
      <w:pPr>
        <w:pStyle w:val="NoSpacing"/>
        <w:numPr>
          <w:ilvl w:val="0"/>
          <w:numId w:val="3"/>
        </w:numPr>
        <w:rPr>
          <w:rFonts w:ascii="Georgia" w:hAnsi="Georgia"/>
          <w:sz w:val="24"/>
          <w:szCs w:val="24"/>
        </w:rPr>
      </w:pPr>
      <w:r w:rsidRPr="00A855A9">
        <w:rPr>
          <w:rFonts w:ascii="Georgia" w:hAnsi="Georgia"/>
          <w:sz w:val="24"/>
          <w:szCs w:val="24"/>
        </w:rPr>
        <w:t xml:space="preserve">Gradually expanded from a </w:t>
      </w:r>
      <w:r w:rsidR="00A855A9">
        <w:rPr>
          <w:rFonts w:ascii="Georgia" w:hAnsi="Georgia"/>
          <w:sz w:val="24"/>
          <w:szCs w:val="24"/>
        </w:rPr>
        <w:t>few hours of fasting to 40 days in imitation of Jesus’ 40 day fast in the wilderness.</w:t>
      </w:r>
    </w:p>
    <w:p w:rsidR="00BA76E0" w:rsidRPr="00A855A9" w:rsidRDefault="00BA76E0" w:rsidP="00BA76E0">
      <w:pPr>
        <w:autoSpaceDE w:val="0"/>
        <w:autoSpaceDN w:val="0"/>
        <w:adjustRightInd w:val="0"/>
        <w:spacing w:after="0" w:line="240" w:lineRule="auto"/>
        <w:rPr>
          <w:rFonts w:ascii="Georgia" w:hAnsi="Georgia"/>
          <w:sz w:val="24"/>
          <w:szCs w:val="24"/>
        </w:rPr>
      </w:pPr>
      <w:r w:rsidRPr="00A855A9">
        <w:rPr>
          <w:rFonts w:ascii="Georgia" w:hAnsi="Georgia"/>
          <w:sz w:val="24"/>
          <w:szCs w:val="24"/>
        </w:rPr>
        <w:t>Fasting became very strictly enforced during the 5</w:t>
      </w:r>
      <w:r w:rsidRPr="00A855A9">
        <w:rPr>
          <w:rFonts w:ascii="Georgia" w:hAnsi="Georgia"/>
          <w:sz w:val="24"/>
          <w:szCs w:val="24"/>
          <w:vertAlign w:val="superscript"/>
        </w:rPr>
        <w:t>th</w:t>
      </w:r>
      <w:r w:rsidRPr="00A855A9">
        <w:rPr>
          <w:rFonts w:ascii="Georgia" w:hAnsi="Georgia"/>
          <w:sz w:val="24"/>
          <w:szCs w:val="24"/>
        </w:rPr>
        <w:t xml:space="preserve"> – 9</w:t>
      </w:r>
      <w:r w:rsidRPr="00A855A9">
        <w:rPr>
          <w:rFonts w:ascii="Georgia" w:hAnsi="Georgia"/>
          <w:sz w:val="24"/>
          <w:szCs w:val="24"/>
          <w:vertAlign w:val="superscript"/>
        </w:rPr>
        <w:t>th</w:t>
      </w:r>
      <w:r w:rsidRPr="00A855A9">
        <w:rPr>
          <w:rFonts w:ascii="Georgia" w:hAnsi="Georgia"/>
          <w:sz w:val="24"/>
          <w:szCs w:val="24"/>
        </w:rPr>
        <w:t xml:space="preserve"> centuries, but while more relaxed today, is still prescribed:  Greater emphasis was given to performing “penitential works” than to fasting and abstinence. According to the apostolic constitution </w:t>
      </w:r>
      <w:proofErr w:type="spellStart"/>
      <w:r w:rsidRPr="00A855A9">
        <w:rPr>
          <w:rFonts w:ascii="Georgia" w:hAnsi="Georgia"/>
          <w:sz w:val="24"/>
          <w:szCs w:val="24"/>
        </w:rPr>
        <w:t>Poenitemini</w:t>
      </w:r>
      <w:proofErr w:type="spellEnd"/>
      <w:r w:rsidRPr="00A855A9">
        <w:rPr>
          <w:rFonts w:ascii="Georgia" w:hAnsi="Georgia"/>
          <w:sz w:val="24"/>
          <w:szCs w:val="24"/>
        </w:rPr>
        <w:t xml:space="preserve"> of Pope Paul IV (Feb. 17, 1966), “abstinence is to be observed on Ash Wednesday and on all Fridays of the year that do not fall on holy days of obligation, and fasting as well as abstinence is to be observed on Ash Wednesday and Good Friday”</w:t>
      </w:r>
    </w:p>
    <w:p w:rsidR="00BA76E0" w:rsidRPr="00A855A9" w:rsidRDefault="00BA76E0" w:rsidP="00BA76E0">
      <w:pPr>
        <w:autoSpaceDE w:val="0"/>
        <w:autoSpaceDN w:val="0"/>
        <w:adjustRightInd w:val="0"/>
        <w:spacing w:after="0" w:line="240" w:lineRule="auto"/>
        <w:rPr>
          <w:rFonts w:ascii="Georgia" w:hAnsi="Georgia"/>
          <w:sz w:val="24"/>
          <w:szCs w:val="24"/>
        </w:rPr>
      </w:pPr>
    </w:p>
    <w:p w:rsidR="00BA76E0" w:rsidRPr="00A855A9" w:rsidRDefault="00BA76E0" w:rsidP="00BA76E0">
      <w:pPr>
        <w:autoSpaceDE w:val="0"/>
        <w:autoSpaceDN w:val="0"/>
        <w:adjustRightInd w:val="0"/>
        <w:spacing w:after="0" w:line="240" w:lineRule="auto"/>
        <w:rPr>
          <w:rFonts w:ascii="Georgia" w:hAnsi="Georgia"/>
          <w:sz w:val="24"/>
          <w:szCs w:val="24"/>
        </w:rPr>
      </w:pPr>
      <w:r w:rsidRPr="00A855A9">
        <w:rPr>
          <w:rFonts w:ascii="Georgia" w:hAnsi="Georgia"/>
          <w:sz w:val="24"/>
          <w:szCs w:val="24"/>
        </w:rPr>
        <w:t>What does the Catholic Encyclopedia say about the purpose of Lent?</w:t>
      </w:r>
    </w:p>
    <w:p w:rsidR="00CE616B" w:rsidRPr="00A855A9" w:rsidRDefault="00BA76E0" w:rsidP="00BA76E0">
      <w:pPr>
        <w:autoSpaceDE w:val="0"/>
        <w:autoSpaceDN w:val="0"/>
        <w:adjustRightInd w:val="0"/>
        <w:spacing w:after="0" w:line="240" w:lineRule="auto"/>
        <w:rPr>
          <w:rFonts w:ascii="Georgia" w:hAnsi="Georgia"/>
          <w:sz w:val="24"/>
          <w:szCs w:val="24"/>
        </w:rPr>
      </w:pPr>
      <w:r w:rsidRPr="00A855A9">
        <w:rPr>
          <w:rFonts w:ascii="Georgia" w:hAnsi="Georgia"/>
          <w:sz w:val="24"/>
          <w:szCs w:val="24"/>
        </w:rPr>
        <w:t xml:space="preserve">According to the Catholic Encyclopedia, “the real aim of Lent is, above all else, to prepare men for the celebration of the death and Resurrection of Christ…the better the preparation the more effective the celebration will be. One can effectively relive the mystery only with purified mind and heart. The purpose of Lent is to provide that purification by weaning men from sin and selfishness through self-denial and prayer, by </w:t>
      </w:r>
      <w:r w:rsidRPr="00A855A9">
        <w:rPr>
          <w:rFonts w:ascii="Georgia" w:hAnsi="Georgia"/>
          <w:sz w:val="24"/>
          <w:szCs w:val="24"/>
        </w:rPr>
        <w:lastRenderedPageBreak/>
        <w:t xml:space="preserve">creating in them the desire to do God’s </w:t>
      </w:r>
      <w:proofErr w:type="gramStart"/>
      <w:r w:rsidRPr="00A855A9">
        <w:rPr>
          <w:rFonts w:ascii="Georgia" w:hAnsi="Georgia"/>
          <w:sz w:val="24"/>
          <w:szCs w:val="24"/>
        </w:rPr>
        <w:t>will</w:t>
      </w:r>
      <w:proofErr w:type="gramEnd"/>
      <w:r w:rsidRPr="00A855A9">
        <w:rPr>
          <w:rFonts w:ascii="Georgia" w:hAnsi="Georgia"/>
          <w:sz w:val="24"/>
          <w:szCs w:val="24"/>
        </w:rPr>
        <w:t xml:space="preserve"> and to make His kingdom come by making it come first of all in their hearts.” </w:t>
      </w:r>
    </w:p>
    <w:p w:rsidR="00CE616B" w:rsidRPr="00A855A9" w:rsidRDefault="00CE616B" w:rsidP="00CE616B">
      <w:pPr>
        <w:pStyle w:val="NoSpacing"/>
        <w:rPr>
          <w:rFonts w:ascii="Georgia" w:hAnsi="Georgia"/>
          <w:sz w:val="24"/>
          <w:szCs w:val="24"/>
        </w:rPr>
      </w:pPr>
    </w:p>
    <w:p w:rsidR="00CE616B" w:rsidRPr="00A855A9" w:rsidRDefault="00823B41" w:rsidP="00823B41">
      <w:pPr>
        <w:pStyle w:val="NoSpacing"/>
        <w:numPr>
          <w:ilvl w:val="0"/>
          <w:numId w:val="4"/>
        </w:numPr>
        <w:rPr>
          <w:rFonts w:ascii="Georgia" w:hAnsi="Georgia"/>
          <w:b/>
          <w:sz w:val="24"/>
          <w:szCs w:val="24"/>
        </w:rPr>
      </w:pPr>
      <w:r w:rsidRPr="00A855A9">
        <w:rPr>
          <w:rFonts w:ascii="Georgia" w:hAnsi="Georgia"/>
          <w:b/>
          <w:sz w:val="24"/>
          <w:szCs w:val="24"/>
        </w:rPr>
        <w:t xml:space="preserve"> </w:t>
      </w:r>
      <w:r w:rsidR="00CE616B" w:rsidRPr="00A855A9">
        <w:rPr>
          <w:rFonts w:ascii="Georgia" w:hAnsi="Georgia"/>
          <w:b/>
          <w:sz w:val="24"/>
          <w:szCs w:val="24"/>
        </w:rPr>
        <w:t>Criticisms of Lent (by the Church of Christ)</w:t>
      </w:r>
    </w:p>
    <w:p w:rsidR="00823B41" w:rsidRPr="00A855A9" w:rsidRDefault="00823B41" w:rsidP="00823B41">
      <w:pPr>
        <w:pStyle w:val="NoSpacing"/>
        <w:rPr>
          <w:rFonts w:ascii="Georgia" w:hAnsi="Georgia"/>
          <w:b/>
          <w:sz w:val="24"/>
          <w:szCs w:val="24"/>
        </w:rPr>
      </w:pPr>
    </w:p>
    <w:p w:rsidR="00CE616B" w:rsidRPr="00A855A9" w:rsidRDefault="00CE616B" w:rsidP="00CE616B">
      <w:pPr>
        <w:pStyle w:val="NoSpacing"/>
        <w:numPr>
          <w:ilvl w:val="0"/>
          <w:numId w:val="2"/>
        </w:numPr>
        <w:rPr>
          <w:rFonts w:ascii="Georgia" w:hAnsi="Georgia"/>
          <w:sz w:val="24"/>
          <w:szCs w:val="24"/>
        </w:rPr>
      </w:pPr>
      <w:r w:rsidRPr="00A855A9">
        <w:rPr>
          <w:rFonts w:ascii="Georgia" w:hAnsi="Georgia"/>
          <w:sz w:val="24"/>
          <w:szCs w:val="24"/>
        </w:rPr>
        <w:t xml:space="preserve">It is a pagan holiday that was </w:t>
      </w:r>
      <w:r w:rsidR="00781FEA" w:rsidRPr="00A855A9">
        <w:rPr>
          <w:rFonts w:ascii="Georgia" w:hAnsi="Georgia"/>
          <w:sz w:val="24"/>
          <w:szCs w:val="24"/>
        </w:rPr>
        <w:t>taken over b y the Roman Church after Constantine made it the official church of the Roman Empire in 325 A.D.</w:t>
      </w:r>
    </w:p>
    <w:p w:rsidR="00E53197" w:rsidRPr="00A855A9" w:rsidRDefault="00E53197" w:rsidP="00CE616B">
      <w:pPr>
        <w:pStyle w:val="NoSpacing"/>
        <w:numPr>
          <w:ilvl w:val="0"/>
          <w:numId w:val="2"/>
        </w:numPr>
        <w:rPr>
          <w:rFonts w:ascii="Georgia" w:hAnsi="Georgia"/>
          <w:sz w:val="24"/>
          <w:szCs w:val="24"/>
        </w:rPr>
      </w:pPr>
      <w:r w:rsidRPr="00A855A9">
        <w:rPr>
          <w:rFonts w:ascii="Georgia" w:hAnsi="Georgia"/>
          <w:sz w:val="24"/>
          <w:szCs w:val="24"/>
        </w:rPr>
        <w:t>It is a counterfeit replacement to Passover.</w:t>
      </w:r>
    </w:p>
    <w:p w:rsidR="00E53197" w:rsidRPr="00A855A9" w:rsidRDefault="00E53197" w:rsidP="00E53197">
      <w:pPr>
        <w:pStyle w:val="Heading3"/>
        <w:rPr>
          <w:rFonts w:ascii="Georgia" w:hAnsi="Georgia"/>
          <w:sz w:val="24"/>
          <w:szCs w:val="24"/>
        </w:rPr>
      </w:pPr>
      <w:r w:rsidRPr="00A855A9">
        <w:rPr>
          <w:rFonts w:ascii="Georgia" w:hAnsi="Georgia"/>
          <w:sz w:val="24"/>
          <w:szCs w:val="24"/>
        </w:rPr>
        <w:t>1 Corinthians 5:7-8</w:t>
      </w:r>
    </w:p>
    <w:p w:rsidR="00E53197" w:rsidRPr="00A855A9" w:rsidRDefault="00E53197" w:rsidP="00E53197">
      <w:pPr>
        <w:pStyle w:val="txt-sm"/>
        <w:rPr>
          <w:rFonts w:ascii="Georgia" w:hAnsi="Georgia"/>
        </w:rPr>
      </w:pPr>
      <w:r w:rsidRPr="00A855A9">
        <w:rPr>
          <w:rFonts w:ascii="Georgia" w:hAnsi="Georgia"/>
        </w:rPr>
        <w:t>New International Version (NIV)</w:t>
      </w:r>
    </w:p>
    <w:p w:rsidR="00E53197" w:rsidRPr="00A855A9" w:rsidRDefault="00E53197" w:rsidP="00E53197">
      <w:pPr>
        <w:pStyle w:val="NormalWeb"/>
        <w:rPr>
          <w:rFonts w:ascii="Georgia" w:hAnsi="Georgia"/>
        </w:rPr>
      </w:pPr>
      <w:r w:rsidRPr="00A855A9">
        <w:rPr>
          <w:rStyle w:val="text"/>
          <w:rFonts w:ascii="Georgia" w:hAnsi="Georgia"/>
          <w:vertAlign w:val="superscript"/>
        </w:rPr>
        <w:t xml:space="preserve">7 </w:t>
      </w:r>
      <w:r w:rsidRPr="00A855A9">
        <w:rPr>
          <w:rStyle w:val="text"/>
          <w:rFonts w:ascii="Georgia" w:hAnsi="Georgia"/>
        </w:rPr>
        <w:t>Get rid of the old yeast, so that you may be a new unleavened batch—as you really are. For Christ, our Passover lamb, has been sacrificed.</w:t>
      </w:r>
      <w:r w:rsidRPr="00A855A9">
        <w:rPr>
          <w:rStyle w:val="text"/>
          <w:rFonts w:ascii="Georgia" w:hAnsi="Georgia"/>
          <w:vertAlign w:val="superscript"/>
        </w:rPr>
        <w:t>(</w:t>
      </w:r>
      <w:hyperlink r:id="rId5" w:anchor="cen-NIV-28462A" w:tooltip="See cross-reference A" w:history="1">
        <w:r w:rsidRPr="00A855A9">
          <w:rPr>
            <w:rStyle w:val="Hyperlink"/>
            <w:rFonts w:ascii="Georgia" w:hAnsi="Georgia"/>
            <w:vertAlign w:val="superscript"/>
          </w:rPr>
          <w:t>A</w:t>
        </w:r>
      </w:hyperlink>
      <w:r w:rsidRPr="00A855A9">
        <w:rPr>
          <w:rStyle w:val="text"/>
          <w:rFonts w:ascii="Georgia" w:hAnsi="Georgia"/>
          <w:vertAlign w:val="superscript"/>
        </w:rPr>
        <w:t>)</w:t>
      </w:r>
      <w:r w:rsidRPr="00A855A9">
        <w:rPr>
          <w:rFonts w:ascii="Georgia" w:hAnsi="Georgia"/>
        </w:rPr>
        <w:t xml:space="preserve"> </w:t>
      </w:r>
      <w:r w:rsidRPr="00A855A9">
        <w:rPr>
          <w:rStyle w:val="text"/>
          <w:rFonts w:ascii="Georgia" w:hAnsi="Georgia"/>
          <w:vertAlign w:val="superscript"/>
        </w:rPr>
        <w:t xml:space="preserve">8 </w:t>
      </w:r>
      <w:r w:rsidRPr="00A855A9">
        <w:rPr>
          <w:rStyle w:val="text"/>
          <w:rFonts w:ascii="Georgia" w:hAnsi="Georgia"/>
        </w:rPr>
        <w:t>Therefore let us keep the Festival, not with the old bread leavened with malice and wickedness, but with the unleavened bread</w:t>
      </w:r>
      <w:r w:rsidRPr="00A855A9">
        <w:rPr>
          <w:rStyle w:val="text"/>
          <w:rFonts w:ascii="Georgia" w:hAnsi="Georgia"/>
          <w:vertAlign w:val="superscript"/>
        </w:rPr>
        <w:t>(</w:t>
      </w:r>
      <w:hyperlink r:id="rId6" w:anchor="cen-NIV-28463B" w:tooltip="See cross-reference B" w:history="1">
        <w:r w:rsidRPr="00A855A9">
          <w:rPr>
            <w:rStyle w:val="Hyperlink"/>
            <w:rFonts w:ascii="Georgia" w:hAnsi="Georgia"/>
            <w:vertAlign w:val="superscript"/>
          </w:rPr>
          <w:t>B</w:t>
        </w:r>
      </w:hyperlink>
      <w:r w:rsidRPr="00A855A9">
        <w:rPr>
          <w:rStyle w:val="text"/>
          <w:rFonts w:ascii="Georgia" w:hAnsi="Georgia"/>
          <w:vertAlign w:val="superscript"/>
        </w:rPr>
        <w:t>)</w:t>
      </w:r>
      <w:r w:rsidRPr="00A855A9">
        <w:rPr>
          <w:rStyle w:val="text"/>
          <w:rFonts w:ascii="Georgia" w:hAnsi="Georgia"/>
        </w:rPr>
        <w:t xml:space="preserve"> of sincerity and truth.</w:t>
      </w:r>
    </w:p>
    <w:p w:rsidR="00E53197" w:rsidRPr="00A855A9" w:rsidRDefault="00CD0E85" w:rsidP="00CE616B">
      <w:pPr>
        <w:pStyle w:val="NoSpacing"/>
        <w:numPr>
          <w:ilvl w:val="0"/>
          <w:numId w:val="2"/>
        </w:numPr>
        <w:rPr>
          <w:rFonts w:ascii="Georgia" w:hAnsi="Georgia"/>
          <w:sz w:val="24"/>
          <w:szCs w:val="24"/>
        </w:rPr>
      </w:pPr>
      <w:r w:rsidRPr="00A855A9">
        <w:rPr>
          <w:rFonts w:ascii="Georgia" w:hAnsi="Georgia"/>
          <w:sz w:val="24"/>
          <w:szCs w:val="24"/>
        </w:rPr>
        <w:t>We are set apart and made pure by the shed blood of Jesus Christ, which by faith, submission to God, and prayer makes of clean</w:t>
      </w:r>
      <w:r w:rsidR="003E1367" w:rsidRPr="00A855A9">
        <w:rPr>
          <w:rFonts w:ascii="Georgia" w:hAnsi="Georgia"/>
          <w:sz w:val="24"/>
          <w:szCs w:val="24"/>
        </w:rPr>
        <w:t>.  We are not made clean through fasting or self-denial.</w:t>
      </w:r>
    </w:p>
    <w:p w:rsidR="007C3A1B" w:rsidRPr="00A855A9" w:rsidRDefault="007C3A1B" w:rsidP="007C3A1B">
      <w:pPr>
        <w:pStyle w:val="Heading3"/>
        <w:rPr>
          <w:rFonts w:ascii="Georgia" w:hAnsi="Georgia"/>
          <w:sz w:val="24"/>
          <w:szCs w:val="24"/>
        </w:rPr>
      </w:pPr>
      <w:r w:rsidRPr="00A855A9">
        <w:rPr>
          <w:rFonts w:ascii="Georgia" w:hAnsi="Georgia"/>
          <w:sz w:val="24"/>
          <w:szCs w:val="24"/>
        </w:rPr>
        <w:t>Hebrews 9:11-14</w:t>
      </w:r>
    </w:p>
    <w:p w:rsidR="007C3A1B" w:rsidRPr="00A855A9" w:rsidRDefault="007C3A1B" w:rsidP="007C3A1B">
      <w:pPr>
        <w:pStyle w:val="txt-sm"/>
        <w:rPr>
          <w:rFonts w:ascii="Georgia" w:hAnsi="Georgia"/>
        </w:rPr>
      </w:pPr>
      <w:r w:rsidRPr="00A855A9">
        <w:rPr>
          <w:rFonts w:ascii="Georgia" w:hAnsi="Georgia"/>
        </w:rPr>
        <w:t>New International Version (NIV)</w:t>
      </w:r>
    </w:p>
    <w:p w:rsidR="007C3A1B" w:rsidRPr="00A855A9" w:rsidRDefault="007C3A1B" w:rsidP="007C3A1B">
      <w:pPr>
        <w:pStyle w:val="Heading3"/>
        <w:rPr>
          <w:rFonts w:ascii="Georgia" w:hAnsi="Georgia"/>
          <w:sz w:val="24"/>
          <w:szCs w:val="24"/>
        </w:rPr>
      </w:pPr>
      <w:r w:rsidRPr="00A855A9">
        <w:rPr>
          <w:rStyle w:val="text"/>
          <w:rFonts w:ascii="Georgia" w:hAnsi="Georgia"/>
          <w:sz w:val="24"/>
          <w:szCs w:val="24"/>
        </w:rPr>
        <w:t>The Blood of Christ</w:t>
      </w:r>
    </w:p>
    <w:p w:rsidR="007C3A1B" w:rsidRPr="00A855A9" w:rsidRDefault="007C3A1B" w:rsidP="007C3A1B">
      <w:pPr>
        <w:pStyle w:val="NormalWeb"/>
        <w:rPr>
          <w:rFonts w:ascii="Georgia" w:hAnsi="Georgia"/>
        </w:rPr>
      </w:pPr>
      <w:r w:rsidRPr="00A855A9">
        <w:rPr>
          <w:rStyle w:val="text"/>
          <w:rFonts w:ascii="Georgia" w:hAnsi="Georgia"/>
          <w:vertAlign w:val="superscript"/>
        </w:rPr>
        <w:t xml:space="preserve">11 </w:t>
      </w:r>
      <w:r w:rsidRPr="00A855A9">
        <w:rPr>
          <w:rStyle w:val="text"/>
          <w:rFonts w:ascii="Georgia" w:hAnsi="Georgia"/>
        </w:rPr>
        <w:t>But when Christ came as high priest</w:t>
      </w:r>
      <w:r w:rsidRPr="00A855A9">
        <w:rPr>
          <w:rStyle w:val="text"/>
          <w:rFonts w:ascii="Georgia" w:hAnsi="Georgia"/>
          <w:vertAlign w:val="superscript"/>
        </w:rPr>
        <w:t>(</w:t>
      </w:r>
      <w:hyperlink r:id="rId7" w:anchor="cen-NIV-30117A" w:tooltip="See cross-reference A" w:history="1">
        <w:r w:rsidRPr="00A855A9">
          <w:rPr>
            <w:rStyle w:val="Hyperlink"/>
            <w:rFonts w:ascii="Georgia" w:hAnsi="Georgia"/>
            <w:vertAlign w:val="superscript"/>
          </w:rPr>
          <w:t>A</w:t>
        </w:r>
      </w:hyperlink>
      <w:r w:rsidRPr="00A855A9">
        <w:rPr>
          <w:rStyle w:val="text"/>
          <w:rFonts w:ascii="Georgia" w:hAnsi="Georgia"/>
          <w:vertAlign w:val="superscript"/>
        </w:rPr>
        <w:t>)</w:t>
      </w:r>
      <w:r w:rsidRPr="00A855A9">
        <w:rPr>
          <w:rStyle w:val="text"/>
          <w:rFonts w:ascii="Georgia" w:hAnsi="Georgia"/>
        </w:rPr>
        <w:t xml:space="preserve"> of the good things that are now already here,</w:t>
      </w:r>
      <w:r w:rsidRPr="00A855A9">
        <w:rPr>
          <w:rStyle w:val="text"/>
          <w:rFonts w:ascii="Georgia" w:hAnsi="Georgia"/>
          <w:vertAlign w:val="superscript"/>
        </w:rPr>
        <w:t>[</w:t>
      </w:r>
      <w:hyperlink r:id="rId8" w:anchor="fen-NIV-30117a" w:tooltip="See footnote a" w:history="1">
        <w:r w:rsidRPr="00A855A9">
          <w:rPr>
            <w:rStyle w:val="Hyperlink"/>
            <w:rFonts w:ascii="Georgia" w:hAnsi="Georgia"/>
            <w:vertAlign w:val="superscript"/>
          </w:rPr>
          <w:t>a</w:t>
        </w:r>
      </w:hyperlink>
      <w:r w:rsidRPr="00A855A9">
        <w:rPr>
          <w:rStyle w:val="text"/>
          <w:rFonts w:ascii="Georgia" w:hAnsi="Georgia"/>
          <w:vertAlign w:val="superscript"/>
        </w:rPr>
        <w:t>](</w:t>
      </w:r>
      <w:hyperlink r:id="rId9" w:anchor="cen-NIV-30117B" w:tooltip="See cross-reference B" w:history="1">
        <w:r w:rsidRPr="00A855A9">
          <w:rPr>
            <w:rStyle w:val="Hyperlink"/>
            <w:rFonts w:ascii="Georgia" w:hAnsi="Georgia"/>
            <w:vertAlign w:val="superscript"/>
          </w:rPr>
          <w:t>B</w:t>
        </w:r>
      </w:hyperlink>
      <w:r w:rsidRPr="00A855A9">
        <w:rPr>
          <w:rStyle w:val="text"/>
          <w:rFonts w:ascii="Georgia" w:hAnsi="Georgia"/>
          <w:vertAlign w:val="superscript"/>
        </w:rPr>
        <w:t>)</w:t>
      </w:r>
      <w:r w:rsidRPr="00A855A9">
        <w:rPr>
          <w:rStyle w:val="text"/>
          <w:rFonts w:ascii="Georgia" w:hAnsi="Georgia"/>
        </w:rPr>
        <w:t xml:space="preserve"> he went through the greater and more perfect tabernacle</w:t>
      </w:r>
      <w:r w:rsidRPr="00A855A9">
        <w:rPr>
          <w:rStyle w:val="text"/>
          <w:rFonts w:ascii="Georgia" w:hAnsi="Georgia"/>
          <w:vertAlign w:val="superscript"/>
        </w:rPr>
        <w:t>(</w:t>
      </w:r>
      <w:hyperlink r:id="rId10" w:anchor="cen-NIV-30117C" w:tooltip="See cross-reference C" w:history="1">
        <w:r w:rsidRPr="00A855A9">
          <w:rPr>
            <w:rStyle w:val="Hyperlink"/>
            <w:rFonts w:ascii="Georgia" w:hAnsi="Georgia"/>
            <w:vertAlign w:val="superscript"/>
          </w:rPr>
          <w:t>C</w:t>
        </w:r>
      </w:hyperlink>
      <w:r w:rsidRPr="00A855A9">
        <w:rPr>
          <w:rStyle w:val="text"/>
          <w:rFonts w:ascii="Georgia" w:hAnsi="Georgia"/>
          <w:vertAlign w:val="superscript"/>
        </w:rPr>
        <w:t>)</w:t>
      </w:r>
      <w:r w:rsidRPr="00A855A9">
        <w:rPr>
          <w:rStyle w:val="text"/>
          <w:rFonts w:ascii="Georgia" w:hAnsi="Georgia"/>
        </w:rPr>
        <w:t xml:space="preserve"> that is not made with human hands,</w:t>
      </w:r>
      <w:r w:rsidRPr="00A855A9">
        <w:rPr>
          <w:rStyle w:val="text"/>
          <w:rFonts w:ascii="Georgia" w:hAnsi="Georgia"/>
          <w:vertAlign w:val="superscript"/>
        </w:rPr>
        <w:t>(</w:t>
      </w:r>
      <w:hyperlink r:id="rId11" w:anchor="cen-NIV-30117D" w:tooltip="See cross-reference D" w:history="1">
        <w:r w:rsidRPr="00A855A9">
          <w:rPr>
            <w:rStyle w:val="Hyperlink"/>
            <w:rFonts w:ascii="Georgia" w:hAnsi="Georgia"/>
            <w:vertAlign w:val="superscript"/>
          </w:rPr>
          <w:t>D</w:t>
        </w:r>
      </w:hyperlink>
      <w:r w:rsidRPr="00A855A9">
        <w:rPr>
          <w:rStyle w:val="text"/>
          <w:rFonts w:ascii="Georgia" w:hAnsi="Georgia"/>
          <w:vertAlign w:val="superscript"/>
        </w:rPr>
        <w:t>)</w:t>
      </w:r>
      <w:r w:rsidRPr="00A855A9">
        <w:rPr>
          <w:rStyle w:val="text"/>
          <w:rFonts w:ascii="Georgia" w:hAnsi="Georgia"/>
        </w:rPr>
        <w:t xml:space="preserve"> that is to say, is not a part of this creation.</w:t>
      </w:r>
      <w:r w:rsidRPr="00A855A9">
        <w:rPr>
          <w:rFonts w:ascii="Georgia" w:hAnsi="Georgia"/>
        </w:rPr>
        <w:t xml:space="preserve"> </w:t>
      </w:r>
      <w:r w:rsidRPr="00A855A9">
        <w:rPr>
          <w:rStyle w:val="text"/>
          <w:rFonts w:ascii="Georgia" w:hAnsi="Georgia"/>
          <w:vertAlign w:val="superscript"/>
        </w:rPr>
        <w:t xml:space="preserve">12 </w:t>
      </w:r>
      <w:r w:rsidRPr="00A855A9">
        <w:rPr>
          <w:rStyle w:val="text"/>
          <w:rFonts w:ascii="Georgia" w:hAnsi="Georgia"/>
        </w:rPr>
        <w:t xml:space="preserve">He did not enter by means of the blood of goats and </w:t>
      </w:r>
      <w:proofErr w:type="gramStart"/>
      <w:r w:rsidRPr="00A855A9">
        <w:rPr>
          <w:rStyle w:val="text"/>
          <w:rFonts w:ascii="Georgia" w:hAnsi="Georgia"/>
        </w:rPr>
        <w:t>calves;</w:t>
      </w:r>
      <w:proofErr w:type="gramEnd"/>
      <w:r w:rsidRPr="00A855A9">
        <w:rPr>
          <w:rStyle w:val="text"/>
          <w:rFonts w:ascii="Georgia" w:hAnsi="Georgia"/>
          <w:vertAlign w:val="superscript"/>
        </w:rPr>
        <w:t>(</w:t>
      </w:r>
      <w:hyperlink r:id="rId12" w:anchor="cen-NIV-30118E" w:tooltip="See cross-reference E" w:history="1">
        <w:r w:rsidRPr="00A855A9">
          <w:rPr>
            <w:rStyle w:val="Hyperlink"/>
            <w:rFonts w:ascii="Georgia" w:hAnsi="Georgia"/>
            <w:vertAlign w:val="superscript"/>
          </w:rPr>
          <w:t>E</w:t>
        </w:r>
      </w:hyperlink>
      <w:r w:rsidRPr="00A855A9">
        <w:rPr>
          <w:rStyle w:val="text"/>
          <w:rFonts w:ascii="Georgia" w:hAnsi="Georgia"/>
          <w:vertAlign w:val="superscript"/>
        </w:rPr>
        <w:t>)</w:t>
      </w:r>
      <w:r w:rsidRPr="00A855A9">
        <w:rPr>
          <w:rStyle w:val="text"/>
          <w:rFonts w:ascii="Georgia" w:hAnsi="Georgia"/>
        </w:rPr>
        <w:t xml:space="preserve"> but he entered the Most Holy Place</w:t>
      </w:r>
      <w:r w:rsidRPr="00A855A9">
        <w:rPr>
          <w:rStyle w:val="text"/>
          <w:rFonts w:ascii="Georgia" w:hAnsi="Georgia"/>
          <w:vertAlign w:val="superscript"/>
        </w:rPr>
        <w:t>(</w:t>
      </w:r>
      <w:hyperlink r:id="rId13" w:anchor="cen-NIV-30118F" w:tooltip="See cross-reference F" w:history="1">
        <w:r w:rsidRPr="00A855A9">
          <w:rPr>
            <w:rStyle w:val="Hyperlink"/>
            <w:rFonts w:ascii="Georgia" w:hAnsi="Georgia"/>
            <w:vertAlign w:val="superscript"/>
          </w:rPr>
          <w:t>F</w:t>
        </w:r>
      </w:hyperlink>
      <w:r w:rsidRPr="00A855A9">
        <w:rPr>
          <w:rStyle w:val="text"/>
          <w:rFonts w:ascii="Georgia" w:hAnsi="Georgia"/>
          <w:vertAlign w:val="superscript"/>
        </w:rPr>
        <w:t>)</w:t>
      </w:r>
      <w:r w:rsidRPr="00A855A9">
        <w:rPr>
          <w:rStyle w:val="text"/>
          <w:rFonts w:ascii="Georgia" w:hAnsi="Georgia"/>
        </w:rPr>
        <w:t xml:space="preserve"> once for all</w:t>
      </w:r>
      <w:r w:rsidRPr="00A855A9">
        <w:rPr>
          <w:rStyle w:val="text"/>
          <w:rFonts w:ascii="Georgia" w:hAnsi="Georgia"/>
          <w:vertAlign w:val="superscript"/>
        </w:rPr>
        <w:t>(</w:t>
      </w:r>
      <w:hyperlink r:id="rId14" w:anchor="cen-NIV-30118G" w:tooltip="See cross-reference G" w:history="1">
        <w:r w:rsidRPr="00A855A9">
          <w:rPr>
            <w:rStyle w:val="Hyperlink"/>
            <w:rFonts w:ascii="Georgia" w:hAnsi="Georgia"/>
            <w:vertAlign w:val="superscript"/>
          </w:rPr>
          <w:t>G</w:t>
        </w:r>
      </w:hyperlink>
      <w:r w:rsidRPr="00A855A9">
        <w:rPr>
          <w:rStyle w:val="text"/>
          <w:rFonts w:ascii="Georgia" w:hAnsi="Georgia"/>
          <w:vertAlign w:val="superscript"/>
        </w:rPr>
        <w:t>)</w:t>
      </w:r>
      <w:r w:rsidRPr="00A855A9">
        <w:rPr>
          <w:rStyle w:val="text"/>
          <w:rFonts w:ascii="Georgia" w:hAnsi="Georgia"/>
        </w:rPr>
        <w:t xml:space="preserve"> by his own blood,</w:t>
      </w:r>
      <w:r w:rsidRPr="00A855A9">
        <w:rPr>
          <w:rStyle w:val="text"/>
          <w:rFonts w:ascii="Georgia" w:hAnsi="Georgia"/>
          <w:vertAlign w:val="superscript"/>
        </w:rPr>
        <w:t>(</w:t>
      </w:r>
      <w:hyperlink r:id="rId15" w:anchor="cen-NIV-30118H" w:tooltip="See cross-reference H" w:history="1">
        <w:r w:rsidRPr="00A855A9">
          <w:rPr>
            <w:rStyle w:val="Hyperlink"/>
            <w:rFonts w:ascii="Georgia" w:hAnsi="Georgia"/>
            <w:vertAlign w:val="superscript"/>
          </w:rPr>
          <w:t>H</w:t>
        </w:r>
      </w:hyperlink>
      <w:r w:rsidRPr="00A855A9">
        <w:rPr>
          <w:rStyle w:val="text"/>
          <w:rFonts w:ascii="Georgia" w:hAnsi="Georgia"/>
          <w:vertAlign w:val="superscript"/>
        </w:rPr>
        <w:t>)</w:t>
      </w:r>
      <w:r w:rsidRPr="00A855A9">
        <w:rPr>
          <w:rStyle w:val="text"/>
          <w:rFonts w:ascii="Georgia" w:hAnsi="Georgia"/>
        </w:rPr>
        <w:t xml:space="preserve"> thus obtaining</w:t>
      </w:r>
      <w:r w:rsidRPr="00A855A9">
        <w:rPr>
          <w:rStyle w:val="text"/>
          <w:rFonts w:ascii="Georgia" w:hAnsi="Georgia"/>
          <w:vertAlign w:val="superscript"/>
        </w:rPr>
        <w:t>[</w:t>
      </w:r>
      <w:hyperlink r:id="rId16" w:anchor="fen-NIV-30118b" w:tooltip="See footnote b" w:history="1">
        <w:r w:rsidRPr="00A855A9">
          <w:rPr>
            <w:rStyle w:val="Hyperlink"/>
            <w:rFonts w:ascii="Georgia" w:hAnsi="Georgia"/>
            <w:vertAlign w:val="superscript"/>
          </w:rPr>
          <w:t>b</w:t>
        </w:r>
      </w:hyperlink>
      <w:r w:rsidRPr="00A855A9">
        <w:rPr>
          <w:rStyle w:val="text"/>
          <w:rFonts w:ascii="Georgia" w:hAnsi="Georgia"/>
          <w:vertAlign w:val="superscript"/>
        </w:rPr>
        <w:t>]</w:t>
      </w:r>
      <w:r w:rsidRPr="00A855A9">
        <w:rPr>
          <w:rStyle w:val="text"/>
          <w:rFonts w:ascii="Georgia" w:hAnsi="Georgia"/>
        </w:rPr>
        <w:t xml:space="preserve"> eternal redemption.</w:t>
      </w:r>
      <w:r w:rsidRPr="00A855A9">
        <w:rPr>
          <w:rFonts w:ascii="Georgia" w:hAnsi="Georgia"/>
        </w:rPr>
        <w:t xml:space="preserve"> </w:t>
      </w:r>
      <w:r w:rsidRPr="00A855A9">
        <w:rPr>
          <w:rStyle w:val="text"/>
          <w:rFonts w:ascii="Georgia" w:hAnsi="Georgia"/>
          <w:vertAlign w:val="superscript"/>
        </w:rPr>
        <w:t xml:space="preserve">13 </w:t>
      </w:r>
      <w:r w:rsidRPr="00A855A9">
        <w:rPr>
          <w:rStyle w:val="text"/>
          <w:rFonts w:ascii="Georgia" w:hAnsi="Georgia"/>
        </w:rPr>
        <w:t xml:space="preserve">The blood of goats and </w:t>
      </w:r>
      <w:proofErr w:type="gramStart"/>
      <w:r w:rsidRPr="00A855A9">
        <w:rPr>
          <w:rStyle w:val="text"/>
          <w:rFonts w:ascii="Georgia" w:hAnsi="Georgia"/>
        </w:rPr>
        <w:t>bulls</w:t>
      </w:r>
      <w:r w:rsidRPr="00A855A9">
        <w:rPr>
          <w:rStyle w:val="text"/>
          <w:rFonts w:ascii="Georgia" w:hAnsi="Georgia"/>
          <w:vertAlign w:val="superscript"/>
        </w:rPr>
        <w:t>(</w:t>
      </w:r>
      <w:proofErr w:type="gramEnd"/>
      <w:r w:rsidRPr="00A855A9">
        <w:rPr>
          <w:rStyle w:val="text"/>
          <w:rFonts w:ascii="Georgia" w:hAnsi="Georgia"/>
          <w:vertAlign w:val="superscript"/>
        </w:rPr>
        <w:fldChar w:fldCharType="begin"/>
      </w:r>
      <w:r w:rsidRPr="00A855A9">
        <w:rPr>
          <w:rStyle w:val="text"/>
          <w:rFonts w:ascii="Georgia" w:hAnsi="Georgia"/>
          <w:vertAlign w:val="superscript"/>
        </w:rPr>
        <w:instrText xml:space="preserve"> HYPERLINK "http://www.biblegateway.com/passage/?search=hebrews%209:11-14&amp;version=NIV" \l "cen-NIV-30119I" \o "See cross-reference I" </w:instrText>
      </w:r>
      <w:r w:rsidRPr="00A855A9">
        <w:rPr>
          <w:rStyle w:val="text"/>
          <w:rFonts w:ascii="Georgia" w:hAnsi="Georgia"/>
          <w:vertAlign w:val="superscript"/>
        </w:rPr>
        <w:fldChar w:fldCharType="separate"/>
      </w:r>
      <w:r w:rsidRPr="00A855A9">
        <w:rPr>
          <w:rStyle w:val="Hyperlink"/>
          <w:rFonts w:ascii="Georgia" w:hAnsi="Georgia"/>
          <w:vertAlign w:val="superscript"/>
        </w:rPr>
        <w:t>I</w:t>
      </w:r>
      <w:r w:rsidRPr="00A855A9">
        <w:rPr>
          <w:rStyle w:val="text"/>
          <w:rFonts w:ascii="Georgia" w:hAnsi="Georgia"/>
          <w:vertAlign w:val="superscript"/>
        </w:rPr>
        <w:fldChar w:fldCharType="end"/>
      </w:r>
      <w:r w:rsidRPr="00A855A9">
        <w:rPr>
          <w:rStyle w:val="text"/>
          <w:rFonts w:ascii="Georgia" w:hAnsi="Georgia"/>
          <w:vertAlign w:val="superscript"/>
        </w:rPr>
        <w:t>)</w:t>
      </w:r>
      <w:r w:rsidRPr="00A855A9">
        <w:rPr>
          <w:rStyle w:val="text"/>
          <w:rFonts w:ascii="Georgia" w:hAnsi="Georgia"/>
        </w:rPr>
        <w:t xml:space="preserve"> and the ashes of a heifer</w:t>
      </w:r>
      <w:r w:rsidRPr="00A855A9">
        <w:rPr>
          <w:rStyle w:val="text"/>
          <w:rFonts w:ascii="Georgia" w:hAnsi="Georgia"/>
          <w:vertAlign w:val="superscript"/>
        </w:rPr>
        <w:t>(</w:t>
      </w:r>
      <w:hyperlink r:id="rId17" w:anchor="cen-NIV-30119J" w:tooltip="See cross-reference J" w:history="1">
        <w:r w:rsidRPr="00A855A9">
          <w:rPr>
            <w:rStyle w:val="Hyperlink"/>
            <w:rFonts w:ascii="Georgia" w:hAnsi="Georgia"/>
            <w:vertAlign w:val="superscript"/>
          </w:rPr>
          <w:t>J</w:t>
        </w:r>
      </w:hyperlink>
      <w:r w:rsidRPr="00A855A9">
        <w:rPr>
          <w:rStyle w:val="text"/>
          <w:rFonts w:ascii="Georgia" w:hAnsi="Georgia"/>
          <w:vertAlign w:val="superscript"/>
        </w:rPr>
        <w:t>)</w:t>
      </w:r>
      <w:r w:rsidRPr="00A855A9">
        <w:rPr>
          <w:rStyle w:val="text"/>
          <w:rFonts w:ascii="Georgia" w:hAnsi="Georgia"/>
        </w:rPr>
        <w:t xml:space="preserve"> sprinkled on those who are ceremonially unclean sanctify them so that they are outwardly clean.</w:t>
      </w:r>
      <w:r w:rsidRPr="00A855A9">
        <w:rPr>
          <w:rFonts w:ascii="Georgia" w:hAnsi="Georgia"/>
        </w:rPr>
        <w:t xml:space="preserve"> </w:t>
      </w:r>
      <w:r w:rsidRPr="00A855A9">
        <w:rPr>
          <w:rStyle w:val="text"/>
          <w:rFonts w:ascii="Georgia" w:hAnsi="Georgia"/>
          <w:vertAlign w:val="superscript"/>
        </w:rPr>
        <w:t xml:space="preserve">14 </w:t>
      </w:r>
      <w:r w:rsidRPr="00A855A9">
        <w:rPr>
          <w:rStyle w:val="text"/>
          <w:rFonts w:ascii="Georgia" w:hAnsi="Georgia"/>
        </w:rPr>
        <w:t>How much more, then, will the blood of Christ, who through the eternal Spirit</w:t>
      </w:r>
      <w:r w:rsidRPr="00A855A9">
        <w:rPr>
          <w:rStyle w:val="text"/>
          <w:rFonts w:ascii="Georgia" w:hAnsi="Georgia"/>
          <w:vertAlign w:val="superscript"/>
        </w:rPr>
        <w:t>(</w:t>
      </w:r>
      <w:hyperlink r:id="rId18" w:anchor="cen-NIV-30120K" w:tooltip="See cross-reference K" w:history="1">
        <w:r w:rsidRPr="00A855A9">
          <w:rPr>
            <w:rStyle w:val="Hyperlink"/>
            <w:rFonts w:ascii="Georgia" w:hAnsi="Georgia"/>
            <w:vertAlign w:val="superscript"/>
          </w:rPr>
          <w:t>K</w:t>
        </w:r>
      </w:hyperlink>
      <w:r w:rsidRPr="00A855A9">
        <w:rPr>
          <w:rStyle w:val="text"/>
          <w:rFonts w:ascii="Georgia" w:hAnsi="Georgia"/>
          <w:vertAlign w:val="superscript"/>
        </w:rPr>
        <w:t>)</w:t>
      </w:r>
      <w:r w:rsidRPr="00A855A9">
        <w:rPr>
          <w:rStyle w:val="text"/>
          <w:rFonts w:ascii="Georgia" w:hAnsi="Georgia"/>
        </w:rPr>
        <w:t xml:space="preserve"> offered himself</w:t>
      </w:r>
      <w:r w:rsidRPr="00A855A9">
        <w:rPr>
          <w:rStyle w:val="text"/>
          <w:rFonts w:ascii="Georgia" w:hAnsi="Georgia"/>
          <w:vertAlign w:val="superscript"/>
        </w:rPr>
        <w:t>(</w:t>
      </w:r>
      <w:hyperlink r:id="rId19" w:anchor="cen-NIV-30120L" w:tooltip="See cross-reference L" w:history="1">
        <w:r w:rsidRPr="00A855A9">
          <w:rPr>
            <w:rStyle w:val="Hyperlink"/>
            <w:rFonts w:ascii="Georgia" w:hAnsi="Georgia"/>
            <w:vertAlign w:val="superscript"/>
          </w:rPr>
          <w:t>L</w:t>
        </w:r>
      </w:hyperlink>
      <w:r w:rsidRPr="00A855A9">
        <w:rPr>
          <w:rStyle w:val="text"/>
          <w:rFonts w:ascii="Georgia" w:hAnsi="Georgia"/>
          <w:vertAlign w:val="superscript"/>
        </w:rPr>
        <w:t>)</w:t>
      </w:r>
      <w:r w:rsidRPr="00A855A9">
        <w:rPr>
          <w:rStyle w:val="text"/>
          <w:rFonts w:ascii="Georgia" w:hAnsi="Georgia"/>
        </w:rPr>
        <w:t xml:space="preserve"> unblemished to God, cleanse our consciences</w:t>
      </w:r>
      <w:r w:rsidRPr="00A855A9">
        <w:rPr>
          <w:rStyle w:val="text"/>
          <w:rFonts w:ascii="Georgia" w:hAnsi="Georgia"/>
          <w:vertAlign w:val="superscript"/>
        </w:rPr>
        <w:t>(</w:t>
      </w:r>
      <w:hyperlink r:id="rId20" w:anchor="cen-NIV-30120M" w:tooltip="See cross-reference M" w:history="1">
        <w:r w:rsidRPr="00A855A9">
          <w:rPr>
            <w:rStyle w:val="Hyperlink"/>
            <w:rFonts w:ascii="Georgia" w:hAnsi="Georgia"/>
            <w:vertAlign w:val="superscript"/>
          </w:rPr>
          <w:t>M</w:t>
        </w:r>
      </w:hyperlink>
      <w:r w:rsidRPr="00A855A9">
        <w:rPr>
          <w:rStyle w:val="text"/>
          <w:rFonts w:ascii="Georgia" w:hAnsi="Georgia"/>
          <w:vertAlign w:val="superscript"/>
        </w:rPr>
        <w:t>)</w:t>
      </w:r>
      <w:r w:rsidRPr="00A855A9">
        <w:rPr>
          <w:rStyle w:val="text"/>
          <w:rFonts w:ascii="Georgia" w:hAnsi="Georgia"/>
        </w:rPr>
        <w:t xml:space="preserve"> from acts that lead to death,</w:t>
      </w:r>
      <w:r w:rsidRPr="00A855A9">
        <w:rPr>
          <w:rStyle w:val="text"/>
          <w:rFonts w:ascii="Georgia" w:hAnsi="Georgia"/>
          <w:vertAlign w:val="superscript"/>
        </w:rPr>
        <w:t>[</w:t>
      </w:r>
      <w:hyperlink r:id="rId21" w:anchor="fen-NIV-30120c" w:tooltip="See footnote c" w:history="1">
        <w:r w:rsidRPr="00A855A9">
          <w:rPr>
            <w:rStyle w:val="Hyperlink"/>
            <w:rFonts w:ascii="Georgia" w:hAnsi="Georgia"/>
            <w:vertAlign w:val="superscript"/>
          </w:rPr>
          <w:t>c</w:t>
        </w:r>
      </w:hyperlink>
      <w:r w:rsidRPr="00A855A9">
        <w:rPr>
          <w:rStyle w:val="text"/>
          <w:rFonts w:ascii="Georgia" w:hAnsi="Georgia"/>
          <w:vertAlign w:val="superscript"/>
        </w:rPr>
        <w:t>](</w:t>
      </w:r>
      <w:hyperlink r:id="rId22" w:anchor="cen-NIV-30120N" w:tooltip="See cross-reference N" w:history="1">
        <w:r w:rsidRPr="00A855A9">
          <w:rPr>
            <w:rStyle w:val="Hyperlink"/>
            <w:rFonts w:ascii="Georgia" w:hAnsi="Georgia"/>
            <w:vertAlign w:val="superscript"/>
          </w:rPr>
          <w:t>N</w:t>
        </w:r>
      </w:hyperlink>
      <w:r w:rsidRPr="00A855A9">
        <w:rPr>
          <w:rStyle w:val="text"/>
          <w:rFonts w:ascii="Georgia" w:hAnsi="Georgia"/>
          <w:vertAlign w:val="superscript"/>
        </w:rPr>
        <w:t>)</w:t>
      </w:r>
      <w:r w:rsidRPr="00A855A9">
        <w:rPr>
          <w:rStyle w:val="text"/>
          <w:rFonts w:ascii="Georgia" w:hAnsi="Georgia"/>
        </w:rPr>
        <w:t xml:space="preserve"> so that we may serve the living God!</w:t>
      </w:r>
      <w:r w:rsidRPr="00A855A9">
        <w:rPr>
          <w:rStyle w:val="text"/>
          <w:rFonts w:ascii="Georgia" w:hAnsi="Georgia"/>
          <w:vertAlign w:val="superscript"/>
        </w:rPr>
        <w:t>(</w:t>
      </w:r>
      <w:hyperlink r:id="rId23" w:anchor="cen-NIV-30120O" w:tooltip="See cross-reference O" w:history="1">
        <w:r w:rsidRPr="00A855A9">
          <w:rPr>
            <w:rStyle w:val="Hyperlink"/>
            <w:rFonts w:ascii="Georgia" w:hAnsi="Georgia"/>
            <w:vertAlign w:val="superscript"/>
          </w:rPr>
          <w:t>O</w:t>
        </w:r>
      </w:hyperlink>
      <w:r w:rsidRPr="00A855A9">
        <w:rPr>
          <w:rStyle w:val="text"/>
          <w:rFonts w:ascii="Georgia" w:hAnsi="Georgia"/>
          <w:vertAlign w:val="superscript"/>
        </w:rPr>
        <w:t>)</w:t>
      </w:r>
    </w:p>
    <w:p w:rsidR="007C3A1B" w:rsidRPr="00A855A9" w:rsidRDefault="00BA76E0" w:rsidP="003E1367">
      <w:pPr>
        <w:pStyle w:val="NoSpacing"/>
        <w:numPr>
          <w:ilvl w:val="0"/>
          <w:numId w:val="2"/>
        </w:numPr>
        <w:rPr>
          <w:rFonts w:ascii="Georgia" w:hAnsi="Georgia"/>
          <w:sz w:val="24"/>
          <w:szCs w:val="24"/>
        </w:rPr>
      </w:pPr>
      <w:r w:rsidRPr="00A855A9">
        <w:rPr>
          <w:rFonts w:ascii="Georgia" w:hAnsi="Georgia"/>
          <w:sz w:val="24"/>
          <w:szCs w:val="24"/>
        </w:rPr>
        <w:t>We cannot, by ourselves through our own devices</w:t>
      </w:r>
      <w:r w:rsidR="003E1367" w:rsidRPr="00A855A9">
        <w:rPr>
          <w:rFonts w:ascii="Georgia" w:hAnsi="Georgia"/>
          <w:sz w:val="24"/>
          <w:szCs w:val="24"/>
        </w:rPr>
        <w:t>, overcome sin and do God’s will.</w:t>
      </w:r>
    </w:p>
    <w:p w:rsidR="00CE616B" w:rsidRPr="00A855A9" w:rsidRDefault="00CE616B" w:rsidP="00CE616B">
      <w:pPr>
        <w:pStyle w:val="NoSpacing"/>
        <w:rPr>
          <w:rFonts w:ascii="Georgia" w:hAnsi="Georgia"/>
          <w:sz w:val="24"/>
          <w:szCs w:val="24"/>
        </w:rPr>
      </w:pPr>
    </w:p>
    <w:p w:rsidR="00CE616B" w:rsidRPr="00A855A9" w:rsidRDefault="00CE616B" w:rsidP="00CE616B">
      <w:pPr>
        <w:pStyle w:val="NoSpacing"/>
        <w:rPr>
          <w:rFonts w:ascii="Georgia" w:hAnsi="Georgia"/>
          <w:sz w:val="24"/>
          <w:szCs w:val="24"/>
        </w:rPr>
      </w:pPr>
    </w:p>
    <w:p w:rsidR="003E1367" w:rsidRPr="00A855A9" w:rsidRDefault="003E1367" w:rsidP="003E1367">
      <w:pPr>
        <w:pStyle w:val="Heading3"/>
        <w:rPr>
          <w:rFonts w:ascii="Georgia" w:hAnsi="Georgia"/>
          <w:sz w:val="24"/>
          <w:szCs w:val="24"/>
        </w:rPr>
      </w:pPr>
      <w:r w:rsidRPr="00A855A9">
        <w:rPr>
          <w:rFonts w:ascii="Georgia" w:hAnsi="Georgia"/>
          <w:sz w:val="24"/>
          <w:szCs w:val="24"/>
        </w:rPr>
        <w:t>Romans 8:5-7</w:t>
      </w:r>
    </w:p>
    <w:p w:rsidR="003E1367" w:rsidRPr="00A855A9" w:rsidRDefault="003E1367" w:rsidP="003E1367">
      <w:pPr>
        <w:pStyle w:val="txt-sm"/>
        <w:rPr>
          <w:rFonts w:ascii="Georgia" w:hAnsi="Georgia"/>
        </w:rPr>
      </w:pPr>
      <w:r w:rsidRPr="00A855A9">
        <w:rPr>
          <w:rFonts w:ascii="Georgia" w:hAnsi="Georgia"/>
        </w:rPr>
        <w:lastRenderedPageBreak/>
        <w:t>New International Version (NIV)</w:t>
      </w:r>
    </w:p>
    <w:p w:rsidR="003E1367" w:rsidRPr="00A855A9" w:rsidRDefault="003E1367" w:rsidP="003E1367">
      <w:pPr>
        <w:pStyle w:val="NormalWeb"/>
        <w:rPr>
          <w:rFonts w:ascii="Georgia" w:hAnsi="Georgia"/>
        </w:rPr>
      </w:pPr>
      <w:r w:rsidRPr="00A855A9">
        <w:rPr>
          <w:rStyle w:val="text"/>
          <w:rFonts w:ascii="Georgia" w:hAnsi="Georgia"/>
          <w:vertAlign w:val="superscript"/>
        </w:rPr>
        <w:t xml:space="preserve">5 </w:t>
      </w:r>
      <w:r w:rsidRPr="00A855A9">
        <w:rPr>
          <w:rStyle w:val="text"/>
          <w:rFonts w:ascii="Georgia" w:hAnsi="Georgia"/>
        </w:rPr>
        <w:t xml:space="preserve">Those who live according to the flesh have their minds set on what the flesh </w:t>
      </w:r>
      <w:proofErr w:type="gramStart"/>
      <w:r w:rsidRPr="00A855A9">
        <w:rPr>
          <w:rStyle w:val="text"/>
          <w:rFonts w:ascii="Georgia" w:hAnsi="Georgia"/>
        </w:rPr>
        <w:t>desires;</w:t>
      </w:r>
      <w:proofErr w:type="gramEnd"/>
      <w:r w:rsidRPr="00A855A9">
        <w:rPr>
          <w:rStyle w:val="text"/>
          <w:rFonts w:ascii="Georgia" w:hAnsi="Georgia"/>
          <w:vertAlign w:val="superscript"/>
        </w:rPr>
        <w:t>(</w:t>
      </w:r>
      <w:hyperlink r:id="rId24" w:anchor="cen-NIV-28122A" w:tooltip="See cross-reference A" w:history="1">
        <w:r w:rsidRPr="00A855A9">
          <w:rPr>
            <w:rStyle w:val="Hyperlink"/>
            <w:rFonts w:ascii="Georgia" w:hAnsi="Georgia"/>
            <w:vertAlign w:val="superscript"/>
          </w:rPr>
          <w:t>A</w:t>
        </w:r>
      </w:hyperlink>
      <w:r w:rsidRPr="00A855A9">
        <w:rPr>
          <w:rStyle w:val="text"/>
          <w:rFonts w:ascii="Georgia" w:hAnsi="Georgia"/>
          <w:vertAlign w:val="superscript"/>
        </w:rPr>
        <w:t>)</w:t>
      </w:r>
      <w:r w:rsidRPr="00A855A9">
        <w:rPr>
          <w:rStyle w:val="text"/>
          <w:rFonts w:ascii="Georgia" w:hAnsi="Georgia"/>
        </w:rPr>
        <w:t xml:space="preserve"> but those who live in accordance with the Spirit have their minds set on what the Spirit desires.</w:t>
      </w:r>
      <w:r w:rsidRPr="00A855A9">
        <w:rPr>
          <w:rStyle w:val="text"/>
          <w:rFonts w:ascii="Georgia" w:hAnsi="Georgia"/>
          <w:vertAlign w:val="superscript"/>
        </w:rPr>
        <w:t>(</w:t>
      </w:r>
      <w:hyperlink r:id="rId25" w:anchor="cen-NIV-28122B" w:tooltip="See cross-reference B" w:history="1">
        <w:r w:rsidRPr="00A855A9">
          <w:rPr>
            <w:rStyle w:val="Hyperlink"/>
            <w:rFonts w:ascii="Georgia" w:hAnsi="Georgia"/>
            <w:vertAlign w:val="superscript"/>
          </w:rPr>
          <w:t>B</w:t>
        </w:r>
      </w:hyperlink>
      <w:r w:rsidRPr="00A855A9">
        <w:rPr>
          <w:rStyle w:val="text"/>
          <w:rFonts w:ascii="Georgia" w:hAnsi="Georgia"/>
          <w:vertAlign w:val="superscript"/>
        </w:rPr>
        <w:t>)</w:t>
      </w:r>
      <w:r w:rsidRPr="00A855A9">
        <w:rPr>
          <w:rFonts w:ascii="Georgia" w:hAnsi="Georgia"/>
        </w:rPr>
        <w:t xml:space="preserve"> </w:t>
      </w:r>
      <w:r w:rsidRPr="00A855A9">
        <w:rPr>
          <w:rStyle w:val="text"/>
          <w:rFonts w:ascii="Georgia" w:hAnsi="Georgia"/>
          <w:vertAlign w:val="superscript"/>
        </w:rPr>
        <w:t xml:space="preserve">6 </w:t>
      </w:r>
      <w:r w:rsidRPr="00A855A9">
        <w:rPr>
          <w:rStyle w:val="text"/>
          <w:rFonts w:ascii="Georgia" w:hAnsi="Georgia"/>
        </w:rPr>
        <w:t>The mind governed by the flesh is death,</w:t>
      </w:r>
      <w:r w:rsidRPr="00A855A9">
        <w:rPr>
          <w:rStyle w:val="text"/>
          <w:rFonts w:ascii="Georgia" w:hAnsi="Georgia"/>
          <w:vertAlign w:val="superscript"/>
        </w:rPr>
        <w:t>(</w:t>
      </w:r>
      <w:hyperlink r:id="rId26" w:anchor="cen-NIV-28123C" w:tooltip="See cross-reference C" w:history="1">
        <w:r w:rsidRPr="00A855A9">
          <w:rPr>
            <w:rStyle w:val="Hyperlink"/>
            <w:rFonts w:ascii="Georgia" w:hAnsi="Georgia"/>
            <w:vertAlign w:val="superscript"/>
          </w:rPr>
          <w:t>C</w:t>
        </w:r>
      </w:hyperlink>
      <w:r w:rsidRPr="00A855A9">
        <w:rPr>
          <w:rStyle w:val="text"/>
          <w:rFonts w:ascii="Georgia" w:hAnsi="Georgia"/>
          <w:vertAlign w:val="superscript"/>
        </w:rPr>
        <w:t>)</w:t>
      </w:r>
      <w:r w:rsidRPr="00A855A9">
        <w:rPr>
          <w:rStyle w:val="text"/>
          <w:rFonts w:ascii="Georgia" w:hAnsi="Georgia"/>
        </w:rPr>
        <w:t xml:space="preserve"> but the mind governed by the Spirit is life</w:t>
      </w:r>
      <w:r w:rsidRPr="00A855A9">
        <w:rPr>
          <w:rStyle w:val="text"/>
          <w:rFonts w:ascii="Georgia" w:hAnsi="Georgia"/>
          <w:vertAlign w:val="superscript"/>
        </w:rPr>
        <w:t>(</w:t>
      </w:r>
      <w:hyperlink r:id="rId27" w:anchor="cen-NIV-28123D" w:tooltip="See cross-reference D" w:history="1">
        <w:r w:rsidRPr="00A855A9">
          <w:rPr>
            <w:rStyle w:val="Hyperlink"/>
            <w:rFonts w:ascii="Georgia" w:hAnsi="Georgia"/>
            <w:vertAlign w:val="superscript"/>
          </w:rPr>
          <w:t>D</w:t>
        </w:r>
      </w:hyperlink>
      <w:r w:rsidRPr="00A855A9">
        <w:rPr>
          <w:rStyle w:val="text"/>
          <w:rFonts w:ascii="Georgia" w:hAnsi="Georgia"/>
          <w:vertAlign w:val="superscript"/>
        </w:rPr>
        <w:t>)</w:t>
      </w:r>
      <w:r w:rsidRPr="00A855A9">
        <w:rPr>
          <w:rStyle w:val="text"/>
          <w:rFonts w:ascii="Georgia" w:hAnsi="Georgia"/>
        </w:rPr>
        <w:t xml:space="preserve"> and peace.</w:t>
      </w:r>
      <w:r w:rsidRPr="00A855A9">
        <w:rPr>
          <w:rFonts w:ascii="Georgia" w:hAnsi="Georgia"/>
        </w:rPr>
        <w:t xml:space="preserve"> </w:t>
      </w:r>
      <w:r w:rsidRPr="00A855A9">
        <w:rPr>
          <w:rStyle w:val="text"/>
          <w:rFonts w:ascii="Georgia" w:hAnsi="Georgia"/>
          <w:vertAlign w:val="superscript"/>
        </w:rPr>
        <w:t xml:space="preserve">7 </w:t>
      </w:r>
      <w:r w:rsidRPr="00A855A9">
        <w:rPr>
          <w:rStyle w:val="text"/>
          <w:rFonts w:ascii="Georgia" w:hAnsi="Georgia"/>
        </w:rPr>
        <w:t xml:space="preserve">The mind governed by the flesh is hostile to </w:t>
      </w:r>
      <w:proofErr w:type="gramStart"/>
      <w:r w:rsidRPr="00A855A9">
        <w:rPr>
          <w:rStyle w:val="text"/>
          <w:rFonts w:ascii="Georgia" w:hAnsi="Georgia"/>
        </w:rPr>
        <w:t>God;</w:t>
      </w:r>
      <w:proofErr w:type="gramEnd"/>
      <w:r w:rsidRPr="00A855A9">
        <w:rPr>
          <w:rStyle w:val="text"/>
          <w:rFonts w:ascii="Georgia" w:hAnsi="Georgia"/>
          <w:vertAlign w:val="superscript"/>
        </w:rPr>
        <w:t>(</w:t>
      </w:r>
      <w:hyperlink r:id="rId28" w:anchor="cen-NIV-28124E" w:tooltip="See cross-reference E" w:history="1">
        <w:r w:rsidRPr="00A855A9">
          <w:rPr>
            <w:rStyle w:val="Hyperlink"/>
            <w:rFonts w:ascii="Georgia" w:hAnsi="Georgia"/>
            <w:vertAlign w:val="superscript"/>
          </w:rPr>
          <w:t>E</w:t>
        </w:r>
      </w:hyperlink>
      <w:r w:rsidRPr="00A855A9">
        <w:rPr>
          <w:rStyle w:val="text"/>
          <w:rFonts w:ascii="Georgia" w:hAnsi="Georgia"/>
          <w:vertAlign w:val="superscript"/>
        </w:rPr>
        <w:t>)</w:t>
      </w:r>
      <w:r w:rsidRPr="00A855A9">
        <w:rPr>
          <w:rStyle w:val="text"/>
          <w:rFonts w:ascii="Georgia" w:hAnsi="Georgia"/>
        </w:rPr>
        <w:t xml:space="preserve"> </w:t>
      </w:r>
      <w:proofErr w:type="gramStart"/>
      <w:r w:rsidRPr="00A855A9">
        <w:rPr>
          <w:rStyle w:val="text"/>
          <w:rFonts w:ascii="Georgia" w:hAnsi="Georgia"/>
        </w:rPr>
        <w:t>it</w:t>
      </w:r>
      <w:proofErr w:type="gramEnd"/>
      <w:r w:rsidRPr="00A855A9">
        <w:rPr>
          <w:rStyle w:val="text"/>
          <w:rFonts w:ascii="Georgia" w:hAnsi="Georgia"/>
        </w:rPr>
        <w:t xml:space="preserve"> does not submit to God’s law, nor can it do so.</w:t>
      </w:r>
    </w:p>
    <w:p w:rsidR="00CE616B" w:rsidRPr="00A855A9" w:rsidRDefault="00BA76E0" w:rsidP="00BA76E0">
      <w:pPr>
        <w:pStyle w:val="ListParagraph"/>
        <w:numPr>
          <w:ilvl w:val="0"/>
          <w:numId w:val="2"/>
        </w:numPr>
        <w:autoSpaceDE w:val="0"/>
        <w:autoSpaceDN w:val="0"/>
        <w:adjustRightInd w:val="0"/>
        <w:spacing w:after="0" w:line="240" w:lineRule="auto"/>
        <w:rPr>
          <w:rStyle w:val="text"/>
          <w:rFonts w:ascii="Georgia" w:eastAsia="Times New Roman" w:hAnsi="Georgia" w:cs="Times New Roman"/>
          <w:sz w:val="24"/>
          <w:szCs w:val="24"/>
        </w:rPr>
      </w:pPr>
      <w:r w:rsidRPr="00A855A9">
        <w:rPr>
          <w:rStyle w:val="text"/>
          <w:rFonts w:ascii="Georgia" w:eastAsia="Times New Roman" w:hAnsi="Georgia" w:cs="Times New Roman"/>
          <w:sz w:val="24"/>
          <w:szCs w:val="24"/>
        </w:rPr>
        <w:t>And fourth, “to make His kingdom come by making it come first of all in their hearts” is a false tradition taught by this world’s brand of Christianity. It is not taught in the Bible. God is not setting up His kingdom in the hearts of men.</w:t>
      </w:r>
    </w:p>
    <w:p w:rsidR="00823B41" w:rsidRPr="00A855A9" w:rsidRDefault="00823B41" w:rsidP="00BA76E0">
      <w:pPr>
        <w:rPr>
          <w:rStyle w:val="text"/>
          <w:rFonts w:ascii="Georgia" w:eastAsia="Times New Roman" w:hAnsi="Georgia" w:cs="Times New Roman"/>
          <w:sz w:val="24"/>
          <w:szCs w:val="24"/>
        </w:rPr>
      </w:pPr>
    </w:p>
    <w:p w:rsidR="00823B41" w:rsidRPr="001C1BC2" w:rsidRDefault="00823B41" w:rsidP="00823B41">
      <w:pPr>
        <w:pStyle w:val="ListParagraph"/>
        <w:numPr>
          <w:ilvl w:val="0"/>
          <w:numId w:val="4"/>
        </w:numPr>
        <w:rPr>
          <w:rStyle w:val="text"/>
          <w:rFonts w:ascii="Georgia" w:eastAsia="Times New Roman" w:hAnsi="Georgia" w:cs="Times New Roman"/>
          <w:b/>
          <w:sz w:val="24"/>
          <w:szCs w:val="24"/>
        </w:rPr>
      </w:pPr>
      <w:r w:rsidRPr="001C1BC2">
        <w:rPr>
          <w:rStyle w:val="text"/>
          <w:rFonts w:ascii="Georgia" w:eastAsia="Times New Roman" w:hAnsi="Georgia" w:cs="Times New Roman"/>
          <w:b/>
          <w:sz w:val="24"/>
          <w:szCs w:val="24"/>
        </w:rPr>
        <w:t xml:space="preserve"> A Modern View of Lent (Charlotte Flowers)</w:t>
      </w:r>
    </w:p>
    <w:p w:rsidR="00A855A9" w:rsidRPr="00A855A9" w:rsidRDefault="00A855A9" w:rsidP="00823B41">
      <w:pPr>
        <w:rPr>
          <w:rFonts w:ascii="Georgia" w:hAnsi="Georgia" w:cs="Arial"/>
          <w:sz w:val="24"/>
          <w:szCs w:val="24"/>
        </w:rPr>
      </w:pPr>
      <w:r w:rsidRPr="00A855A9">
        <w:rPr>
          <w:rFonts w:ascii="Georgia" w:hAnsi="Georgia" w:cs="Arial"/>
          <w:sz w:val="24"/>
          <w:szCs w:val="24"/>
        </w:rPr>
        <w:t xml:space="preserve">Charlotte Flowers read Theology at the University of Oxford. Whilst at university, Charlotte was Vice President of Oxford RAG (Raise and Give) and volunteered on various social action </w:t>
      </w:r>
      <w:proofErr w:type="spellStart"/>
      <w:r w:rsidRPr="00A855A9">
        <w:rPr>
          <w:rFonts w:ascii="Georgia" w:hAnsi="Georgia" w:cs="Arial"/>
          <w:sz w:val="24"/>
          <w:szCs w:val="24"/>
        </w:rPr>
        <w:t>programmes</w:t>
      </w:r>
      <w:proofErr w:type="spellEnd"/>
      <w:r w:rsidRPr="00A855A9">
        <w:rPr>
          <w:rFonts w:ascii="Georgia" w:hAnsi="Georgia" w:cs="Arial"/>
          <w:sz w:val="24"/>
          <w:szCs w:val="24"/>
        </w:rPr>
        <w:t xml:space="preserve">. Until June 2012, she was a Faiths Act Fellow with the Tony Blair Faith Foundation working with the Jewish NGO </w:t>
      </w:r>
      <w:proofErr w:type="spellStart"/>
      <w:r w:rsidRPr="00A855A9">
        <w:rPr>
          <w:rFonts w:ascii="Georgia" w:hAnsi="Georgia" w:cs="Arial"/>
          <w:sz w:val="24"/>
          <w:szCs w:val="24"/>
        </w:rPr>
        <w:t>Tzedek</w:t>
      </w:r>
      <w:proofErr w:type="spellEnd"/>
      <w:r w:rsidRPr="00A855A9">
        <w:rPr>
          <w:rFonts w:ascii="Georgia" w:hAnsi="Georgia" w:cs="Arial"/>
          <w:sz w:val="24"/>
          <w:szCs w:val="24"/>
        </w:rPr>
        <w:t>. Charlotte currently works with a Christian Fair Trade initiative in Birmingham.</w:t>
      </w:r>
    </w:p>
    <w:p w:rsidR="00A855A9" w:rsidRPr="00A855A9" w:rsidRDefault="00A855A9" w:rsidP="00A855A9">
      <w:pPr>
        <w:pStyle w:val="ListParagraph"/>
        <w:numPr>
          <w:ilvl w:val="0"/>
          <w:numId w:val="7"/>
        </w:numPr>
        <w:rPr>
          <w:rFonts w:ascii="Georgia" w:hAnsi="Georgia" w:cs="Arial"/>
          <w:sz w:val="24"/>
          <w:szCs w:val="24"/>
        </w:rPr>
      </w:pPr>
      <w:r w:rsidRPr="00A855A9">
        <w:rPr>
          <w:rFonts w:ascii="Georgia" w:hAnsi="Georgia" w:cs="Arial"/>
          <w:sz w:val="24"/>
          <w:szCs w:val="24"/>
        </w:rPr>
        <w:t>Lent is used today by people in a self-centered way—make myself better, lose weight</w:t>
      </w:r>
    </w:p>
    <w:p w:rsidR="00A855A9" w:rsidRPr="00A855A9" w:rsidRDefault="00A855A9" w:rsidP="00A855A9">
      <w:pPr>
        <w:pStyle w:val="NormalWeb"/>
        <w:shd w:val="clear" w:color="auto" w:fill="FFFFFF"/>
        <w:rPr>
          <w:rFonts w:ascii="Georgia" w:hAnsi="Georgia" w:cs="Arial"/>
        </w:rPr>
      </w:pPr>
      <w:r w:rsidRPr="00A855A9">
        <w:rPr>
          <w:rFonts w:ascii="Georgia" w:hAnsi="Georgia" w:cs="Arial"/>
        </w:rPr>
        <w:t xml:space="preserve">A better view of Lent is that it is a time to renew and refresh our understanding of our identity as </w:t>
      </w:r>
      <w:proofErr w:type="spellStart"/>
      <w:r w:rsidRPr="00A855A9">
        <w:rPr>
          <w:rFonts w:ascii="Georgia" w:hAnsi="Georgia" w:cs="Arial"/>
        </w:rPr>
        <w:t>neighbours</w:t>
      </w:r>
      <w:proofErr w:type="spellEnd"/>
      <w:r w:rsidRPr="00A855A9">
        <w:rPr>
          <w:rFonts w:ascii="Georgia" w:hAnsi="Georgia" w:cs="Arial"/>
        </w:rPr>
        <w:t xml:space="preserve"> and as brothers and sisters, and learn to serve others selflessly in compassion.</w:t>
      </w:r>
    </w:p>
    <w:p w:rsidR="00A855A9" w:rsidRDefault="00A855A9" w:rsidP="00A855A9">
      <w:pPr>
        <w:pStyle w:val="NormalWeb"/>
        <w:shd w:val="clear" w:color="auto" w:fill="FFFFFF"/>
        <w:rPr>
          <w:rFonts w:ascii="Georgia" w:hAnsi="Georgia" w:cs="Arial"/>
        </w:rPr>
      </w:pPr>
      <w:r w:rsidRPr="00A855A9">
        <w:rPr>
          <w:rFonts w:ascii="Georgia" w:hAnsi="Georgia" w:cs="Arial"/>
        </w:rPr>
        <w:t xml:space="preserve">“I believe the meaning of Lent is about identity: who you are and who you want to be. There is a well known story where Jesus is tempted by the devil. My interpretation is that he was being lured to being something he wasn’t. I believe that Jesus was the Son of </w:t>
      </w:r>
      <w:proofErr w:type="gramStart"/>
      <w:r w:rsidRPr="00A855A9">
        <w:rPr>
          <w:rFonts w:ascii="Georgia" w:hAnsi="Georgia" w:cs="Arial"/>
        </w:rPr>
        <w:t>God,</w:t>
      </w:r>
      <w:proofErr w:type="gramEnd"/>
      <w:r w:rsidRPr="00A855A9">
        <w:rPr>
          <w:rFonts w:ascii="Georgia" w:hAnsi="Georgia" w:cs="Arial"/>
        </w:rPr>
        <w:t xml:space="preserve"> however he came to earth to be fully human. That Jesus could be tempted depicts his humanity. Jesus himself struggled to </w:t>
      </w:r>
      <w:proofErr w:type="spellStart"/>
      <w:r w:rsidRPr="00A855A9">
        <w:rPr>
          <w:rFonts w:ascii="Georgia" w:hAnsi="Georgia" w:cs="Arial"/>
        </w:rPr>
        <w:t>fulfil</w:t>
      </w:r>
      <w:proofErr w:type="spellEnd"/>
      <w:r w:rsidRPr="00A855A9">
        <w:rPr>
          <w:rFonts w:ascii="Georgia" w:hAnsi="Georgia" w:cs="Arial"/>
        </w:rPr>
        <w:t xml:space="preserve"> God’s plan to provide a perfect example for humans to follow. He did not rely on calling angels to turn stones into bread. He endured and showed he could resist, despite hunger. If he had called on angels, like Satan tells him to, then he would not be a fully human example to follow.”</w:t>
      </w:r>
    </w:p>
    <w:p w:rsidR="001C1BC2" w:rsidRPr="001C1BC2" w:rsidRDefault="001C1BC2" w:rsidP="00A855A9">
      <w:pPr>
        <w:pStyle w:val="NormalWeb"/>
        <w:shd w:val="clear" w:color="auto" w:fill="FFFFFF"/>
        <w:rPr>
          <w:rFonts w:ascii="Georgia" w:hAnsi="Georgia" w:cs="Arial"/>
          <w:b/>
        </w:rPr>
      </w:pPr>
      <w:r w:rsidRPr="001C1BC2">
        <w:rPr>
          <w:rFonts w:ascii="Georgia" w:hAnsi="Georgia" w:cs="Arial"/>
          <w:b/>
        </w:rPr>
        <w:t>Isaiah 58-5-7</w:t>
      </w:r>
    </w:p>
    <w:p w:rsidR="00A855A9" w:rsidRPr="00A855A9" w:rsidRDefault="00A855A9" w:rsidP="00A855A9">
      <w:pPr>
        <w:pStyle w:val="NormalWeb"/>
        <w:numPr>
          <w:ilvl w:val="0"/>
          <w:numId w:val="6"/>
        </w:numPr>
        <w:shd w:val="clear" w:color="auto" w:fill="FFFFFF"/>
        <w:rPr>
          <w:rStyle w:val="Emphasis"/>
          <w:rFonts w:ascii="Georgia" w:hAnsi="Georgia" w:cs="Arial"/>
          <w:i w:val="0"/>
          <w:iCs w:val="0"/>
        </w:rPr>
      </w:pPr>
      <w:r w:rsidRPr="00A855A9">
        <w:rPr>
          <w:rStyle w:val="Emphasis"/>
          <w:rFonts w:ascii="Georgia" w:hAnsi="Georgia" w:cs="Arial"/>
        </w:rPr>
        <w:t xml:space="preserve">“Is it such a fast that I have chosen? A day for a man to afflict his soul? Is it to bow down his head as a bulrush, and to spread sackcloth and ashes under him? Will you call this a fast, and an acceptable day to the Lord? Is not this the fast that I have chosen? To </w:t>
      </w:r>
      <w:proofErr w:type="spellStart"/>
      <w:r w:rsidRPr="00A855A9">
        <w:rPr>
          <w:rStyle w:val="Emphasis"/>
          <w:rFonts w:ascii="Georgia" w:hAnsi="Georgia" w:cs="Arial"/>
        </w:rPr>
        <w:t>loose</w:t>
      </w:r>
      <w:proofErr w:type="spellEnd"/>
      <w:r w:rsidRPr="00A855A9">
        <w:rPr>
          <w:rStyle w:val="Emphasis"/>
          <w:rFonts w:ascii="Georgia" w:hAnsi="Georgia" w:cs="Arial"/>
        </w:rPr>
        <w:t xml:space="preserve"> the bands of wickedness, to undo the heavy burdens, and to let the oppressed go free, and that you break every yoke? Is it not to deal your bread to the hungry, and that you </w:t>
      </w:r>
      <w:proofErr w:type="gramStart"/>
      <w:r w:rsidRPr="00A855A9">
        <w:rPr>
          <w:rStyle w:val="Emphasis"/>
          <w:rFonts w:ascii="Georgia" w:hAnsi="Georgia" w:cs="Arial"/>
        </w:rPr>
        <w:t>bring</w:t>
      </w:r>
      <w:proofErr w:type="gramEnd"/>
      <w:r w:rsidRPr="00A855A9">
        <w:rPr>
          <w:rStyle w:val="Emphasis"/>
          <w:rFonts w:ascii="Georgia" w:hAnsi="Georgia" w:cs="Arial"/>
        </w:rPr>
        <w:t xml:space="preserve"> the poor </w:t>
      </w:r>
      <w:r w:rsidRPr="00A855A9">
        <w:rPr>
          <w:rStyle w:val="Emphasis"/>
          <w:rFonts w:ascii="Georgia" w:hAnsi="Georgia" w:cs="Arial"/>
        </w:rPr>
        <w:lastRenderedPageBreak/>
        <w:t>that are cast out to your house? When you see the naked, that you cover him; and that you hide not yourself from your own flesh?” (Isaiah. 58:5-7).</w:t>
      </w:r>
    </w:p>
    <w:p w:rsidR="00A855A9" w:rsidRDefault="001C1BC2" w:rsidP="001C1BC2">
      <w:pPr>
        <w:pStyle w:val="NormalWeb"/>
        <w:numPr>
          <w:ilvl w:val="0"/>
          <w:numId w:val="4"/>
        </w:numPr>
        <w:shd w:val="clear" w:color="auto" w:fill="FFFFFF"/>
        <w:rPr>
          <w:rStyle w:val="Emphasis"/>
          <w:rFonts w:ascii="Georgia" w:hAnsi="Georgia" w:cs="Arial"/>
          <w:b/>
          <w:i w:val="0"/>
          <w:color w:val="404040"/>
        </w:rPr>
      </w:pPr>
      <w:r>
        <w:rPr>
          <w:rStyle w:val="Emphasis"/>
          <w:rFonts w:ascii="Georgia" w:hAnsi="Georgia" w:cs="Arial"/>
          <w:b/>
          <w:i w:val="0"/>
          <w:color w:val="404040"/>
        </w:rPr>
        <w:t xml:space="preserve"> </w:t>
      </w:r>
      <w:r w:rsidR="00A855A9" w:rsidRPr="00A855A9">
        <w:rPr>
          <w:rStyle w:val="Emphasis"/>
          <w:rFonts w:ascii="Georgia" w:hAnsi="Georgia" w:cs="Arial"/>
          <w:b/>
          <w:i w:val="0"/>
          <w:color w:val="404040"/>
        </w:rPr>
        <w:t>Conclusion</w:t>
      </w:r>
    </w:p>
    <w:p w:rsidR="00A855A9" w:rsidRPr="00A855A9" w:rsidRDefault="00A855A9" w:rsidP="00A855A9">
      <w:pPr>
        <w:pStyle w:val="NormalWeb"/>
        <w:shd w:val="clear" w:color="auto" w:fill="FFFFFF"/>
        <w:ind w:left="360"/>
        <w:rPr>
          <w:rFonts w:ascii="Georgia" w:hAnsi="Georgia" w:cs="Arial"/>
          <w:b/>
          <w:i/>
          <w:color w:val="404040"/>
        </w:rPr>
      </w:pPr>
      <w:r>
        <w:rPr>
          <w:rStyle w:val="Emphasis"/>
          <w:rFonts w:ascii="Georgia" w:hAnsi="Georgia" w:cs="Arial"/>
          <w:b/>
          <w:i w:val="0"/>
          <w:color w:val="404040"/>
        </w:rPr>
        <w:t>Lent is not a time for misery, but is a time to cast off the things that stand between us and God.  It is not a matter of self-improvement, but of self-identity as a disciple of Christ, with all the faith, love, hope, and dedication to God’s will that results from being close to God.</w:t>
      </w:r>
    </w:p>
    <w:p w:rsidR="00A855A9" w:rsidRPr="00A855A9" w:rsidRDefault="00A855A9" w:rsidP="00A855A9">
      <w:pPr>
        <w:pStyle w:val="NormalWeb"/>
        <w:shd w:val="clear" w:color="auto" w:fill="FFFFFF"/>
        <w:rPr>
          <w:rFonts w:ascii="Georgia" w:hAnsi="Georgia" w:cs="Arial"/>
        </w:rPr>
      </w:pPr>
    </w:p>
    <w:p w:rsidR="00CE616B" w:rsidRPr="00A855A9" w:rsidRDefault="00CE616B" w:rsidP="00A855A9">
      <w:pPr>
        <w:pStyle w:val="ListParagraph"/>
        <w:numPr>
          <w:ilvl w:val="0"/>
          <w:numId w:val="6"/>
        </w:numPr>
        <w:rPr>
          <w:rStyle w:val="text"/>
          <w:rFonts w:ascii="Georgia" w:eastAsia="Times New Roman" w:hAnsi="Georgia" w:cs="Times New Roman"/>
          <w:sz w:val="24"/>
          <w:szCs w:val="24"/>
        </w:rPr>
      </w:pPr>
      <w:r w:rsidRPr="00A855A9">
        <w:rPr>
          <w:rStyle w:val="text"/>
          <w:rFonts w:ascii="Georgia" w:eastAsia="Times New Roman" w:hAnsi="Georgia" w:cs="Times New Roman"/>
          <w:sz w:val="24"/>
          <w:szCs w:val="24"/>
        </w:rPr>
        <w:br w:type="page"/>
      </w:r>
    </w:p>
    <w:p w:rsidR="00CE616B" w:rsidRPr="00A855A9" w:rsidRDefault="00CE616B" w:rsidP="00CE616B">
      <w:pPr>
        <w:pStyle w:val="NormalWeb"/>
        <w:shd w:val="clear" w:color="auto" w:fill="FFFFFF"/>
        <w:rPr>
          <w:rStyle w:val="Emphasis"/>
          <w:rFonts w:ascii="Georgia" w:hAnsi="Georgia" w:cs="Arial"/>
          <w:b/>
          <w:bCs/>
          <w:color w:val="333333"/>
        </w:rPr>
      </w:pPr>
      <w:r w:rsidRPr="00A855A9">
        <w:rPr>
          <w:rStyle w:val="Emphasis"/>
          <w:rFonts w:ascii="Georgia" w:hAnsi="Georgia" w:cs="Arial"/>
          <w:b/>
          <w:bCs/>
          <w:color w:val="333333"/>
        </w:rPr>
        <w:lastRenderedPageBreak/>
        <w:t>Whilst in modern times, the fast of Lent may be perceived as an excuse to lose weight, the true meaning of Lent lies in identity and discovering who we are</w:t>
      </w:r>
    </w:p>
    <w:p w:rsidR="00CE616B" w:rsidRPr="00A855A9" w:rsidRDefault="00CE616B" w:rsidP="00CE616B">
      <w:pPr>
        <w:pStyle w:val="NormalWeb"/>
        <w:shd w:val="clear" w:color="auto" w:fill="FFFFFF"/>
        <w:rPr>
          <w:rFonts w:ascii="Georgia" w:hAnsi="Georgia" w:cs="Arial"/>
          <w:color w:val="404040"/>
        </w:rPr>
      </w:pPr>
      <w:r w:rsidRPr="00A855A9">
        <w:rPr>
          <w:rStyle w:val="Strong"/>
          <w:rFonts w:ascii="Georgia" w:hAnsi="Georgia" w:cs="Arial"/>
        </w:rPr>
        <w:t>Charlotte Flowers</w:t>
      </w:r>
      <w:r w:rsidRPr="00A855A9">
        <w:rPr>
          <w:rFonts w:ascii="Georgia" w:hAnsi="Georgia" w:cs="Arial"/>
          <w:color w:val="404040"/>
        </w:rPr>
        <w:br/>
      </w:r>
    </w:p>
    <w:p w:rsidR="00CE616B" w:rsidRPr="00A855A9" w:rsidRDefault="00CE616B" w:rsidP="00CE616B">
      <w:pPr>
        <w:pStyle w:val="NormalWeb"/>
        <w:shd w:val="clear" w:color="auto" w:fill="FFFFFF"/>
        <w:rPr>
          <w:rFonts w:ascii="Georgia" w:hAnsi="Georgia" w:cs="Arial"/>
          <w:color w:val="404040"/>
        </w:rPr>
      </w:pP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Traditionally, the Christian season of Lent is the period of 40 days before Easter Sunday when Jesus is said to have risen from the dead. The idea is to prepare for Easter and usually involves giving up something. The notion is to replicate Jesus’ 40 days in the desert, where he fasted and overcame the temptation from the devil, before the start of his public ministry. Christians fast, pray, reflect and repent sins to replicate Jesus’ temptation, turn away from sin and renew their commitment to following Christ through self discipline and following His example.</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 xml:space="preserve">Today, Christians will attempt to “fast,” often giving up a particular vice or an addiction to some un-wholesome but not necessarily awful hobby. I am sure everyone knows someone who has committed to some sort of Lent test of will power. I have known people to give up make-up for the period. Some may give up TV or </w:t>
      </w:r>
      <w:proofErr w:type="spellStart"/>
      <w:r w:rsidRPr="00A855A9">
        <w:rPr>
          <w:rFonts w:ascii="Georgia" w:hAnsi="Georgia" w:cs="Arial"/>
          <w:color w:val="404040"/>
        </w:rPr>
        <w:t>Facebook</w:t>
      </w:r>
      <w:proofErr w:type="spellEnd"/>
      <w:r w:rsidRPr="00A855A9">
        <w:rPr>
          <w:rFonts w:ascii="Georgia" w:hAnsi="Georgia" w:cs="Arial"/>
          <w:color w:val="404040"/>
        </w:rPr>
        <w:t xml:space="preserve">, or even using their phone. At the moment the Christian Charity, </w:t>
      </w:r>
      <w:proofErr w:type="spellStart"/>
      <w:r w:rsidRPr="00A855A9">
        <w:rPr>
          <w:rStyle w:val="Emphasis"/>
          <w:rFonts w:ascii="Georgia" w:hAnsi="Georgia" w:cs="Arial"/>
          <w:color w:val="404040"/>
        </w:rPr>
        <w:t>Tearfund</w:t>
      </w:r>
      <w:proofErr w:type="spellEnd"/>
      <w:r w:rsidRPr="00A855A9">
        <w:rPr>
          <w:rFonts w:ascii="Georgia" w:hAnsi="Georgia" w:cs="Arial"/>
          <w:color w:val="404040"/>
        </w:rPr>
        <w:t xml:space="preserve">, are promoting a </w:t>
      </w:r>
      <w:hyperlink r:id="rId29" w:history="1">
        <w:r w:rsidRPr="00A855A9">
          <w:rPr>
            <w:rStyle w:val="Hyperlink"/>
            <w:rFonts w:ascii="Georgia" w:hAnsi="Georgia" w:cs="Arial"/>
          </w:rPr>
          <w:t>Carbon Fast</w:t>
        </w:r>
      </w:hyperlink>
      <w:r w:rsidRPr="00A855A9">
        <w:rPr>
          <w:rFonts w:ascii="Georgia" w:hAnsi="Georgia" w:cs="Arial"/>
          <w:color w:val="404040"/>
        </w:rPr>
        <w:t xml:space="preserve"> for Lent, to give up or reduce carbon emissions for the 40 days – giving people a fact per day to help them.</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This year I have joined many who are giving up the luxury of sweet food. No cakes, chocolates or biscuits for me. To some, this may not sound very sacrificial, but I have an extreme addiction to sweet things. I would live on cake if I could. To be honest, my decision to avoid sweet luxuries was not entirely due to spiritual reasons. It is my best friend’s wedding in June, and I want to make sure I fit nicely into my bridesmaid dress.</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A constant criticism of Lent is that it lends itself to the culture of dieting and being skinny. For many it is a time where you have a structure, a reason to diet. Some would argue that I have also succumbed to this celebrity culture. So does my denial of sweet goodies get to the heart of what Lent is?</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 xml:space="preserve">Having pondered on this, I believe the meaning of Lent is about identity: who you are and who you want to be. There is a well known story where Jesus is tempted by the devil. My interpretation is that he was being lured to being something he wasn’t. I believe that Jesus was the Son of </w:t>
      </w:r>
      <w:proofErr w:type="gramStart"/>
      <w:r w:rsidRPr="00A855A9">
        <w:rPr>
          <w:rFonts w:ascii="Georgia" w:hAnsi="Georgia" w:cs="Arial"/>
          <w:color w:val="404040"/>
        </w:rPr>
        <w:t>God,</w:t>
      </w:r>
      <w:proofErr w:type="gramEnd"/>
      <w:r w:rsidRPr="00A855A9">
        <w:rPr>
          <w:rFonts w:ascii="Georgia" w:hAnsi="Georgia" w:cs="Arial"/>
          <w:color w:val="404040"/>
        </w:rPr>
        <w:t xml:space="preserve"> however he came to earth to be fully human. That Jesus could be tempted depicts his humanity. Jesus himself struggled to </w:t>
      </w:r>
      <w:proofErr w:type="spellStart"/>
      <w:r w:rsidRPr="00A855A9">
        <w:rPr>
          <w:rFonts w:ascii="Georgia" w:hAnsi="Georgia" w:cs="Arial"/>
          <w:color w:val="404040"/>
        </w:rPr>
        <w:t>fulfil</w:t>
      </w:r>
      <w:proofErr w:type="spellEnd"/>
      <w:r w:rsidRPr="00A855A9">
        <w:rPr>
          <w:rFonts w:ascii="Georgia" w:hAnsi="Georgia" w:cs="Arial"/>
          <w:color w:val="404040"/>
        </w:rPr>
        <w:t xml:space="preserve"> God’s plan to provide a perfect example for humans to follow. He did not rely on calling angels to turn stones into bread. He endured and showed he could resist, despite hunger. If he had called on angels, like Satan tells him to, then he would not be a fully human example to follow.</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lastRenderedPageBreak/>
        <w:t>So right at the start of Jesus’ ministry he was choosing to be a true Son of God. We see in the story that Jesus struggled, but stood by who he wanted to be and was meant to be. Jesus’ identity and in particular his humanity, is integral to the Christian view of salvation.</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 xml:space="preserve">Traditionally Lent was about sacrifice, penitence, even suffering. The desert monks would fast, and put themselves in discomfort to be truly close to the crucified Christ by suffering with Him. A type of mysticism also grew along these lines. The evil albino monk in Dan Brown’s </w:t>
      </w:r>
      <w:r w:rsidRPr="00A855A9">
        <w:rPr>
          <w:rStyle w:val="Emphasis"/>
          <w:rFonts w:ascii="Georgia" w:hAnsi="Georgia" w:cs="Arial"/>
          <w:color w:val="404040"/>
        </w:rPr>
        <w:t xml:space="preserve">The </w:t>
      </w:r>
      <w:proofErr w:type="spellStart"/>
      <w:r w:rsidRPr="00A855A9">
        <w:rPr>
          <w:rStyle w:val="Emphasis"/>
          <w:rFonts w:ascii="Georgia" w:hAnsi="Georgia" w:cs="Arial"/>
          <w:color w:val="404040"/>
        </w:rPr>
        <w:t>Da</w:t>
      </w:r>
      <w:proofErr w:type="spellEnd"/>
      <w:r w:rsidRPr="00A855A9">
        <w:rPr>
          <w:rStyle w:val="Emphasis"/>
          <w:rFonts w:ascii="Georgia" w:hAnsi="Georgia" w:cs="Arial"/>
          <w:color w:val="404040"/>
        </w:rPr>
        <w:t xml:space="preserve"> Vinci Code</w:t>
      </w:r>
      <w:r w:rsidRPr="00A855A9">
        <w:rPr>
          <w:rFonts w:ascii="Georgia" w:hAnsi="Georgia" w:cs="Arial"/>
          <w:color w:val="404040"/>
        </w:rPr>
        <w:t xml:space="preserve"> may be the best-known example of self-flagellation now but in the time of the desert monks, it was common. Those who self-flagellated did so seeing themselves as sinners beyond mercy.</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 xml:space="preserve">Some connect this idea to the passage where Jesus tells his followers to take up their cross. Lent is a time when people renew this commitment and “take up their cross”, by putting others before themselves. I believe </w:t>
      </w:r>
      <w:proofErr w:type="spellStart"/>
      <w:r w:rsidRPr="00A855A9">
        <w:rPr>
          <w:rFonts w:ascii="Georgia" w:hAnsi="Georgia" w:cs="Arial"/>
          <w:color w:val="404040"/>
        </w:rPr>
        <w:t>empathising</w:t>
      </w:r>
      <w:proofErr w:type="spellEnd"/>
      <w:r w:rsidRPr="00A855A9">
        <w:rPr>
          <w:rFonts w:ascii="Georgia" w:hAnsi="Georgia" w:cs="Arial"/>
          <w:color w:val="404040"/>
        </w:rPr>
        <w:t xml:space="preserve"> with Jesus’ suffering is not to suffer for suffering’s sake. It is not to diet to the extreme because you feel worthless for not looking a certain way. I feel that it is important to maintain the mindset of healthy dieting to look after your body and feel your self- worth through other qualities besides looks.</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Instead, Lent should be about renewing your identity and your belief in that identity. Identity is linked to partnerships, connection and relationships. It is impossible to understand Jesus overcoming temptation in the desert without reflecting on the rest of his ministry where he gave up self-interest and healed the sick and liberated the oppressed. He was compassionate and loved the world such that he ultimately sacrificed his life. At the start of his ministry, in the wilderness, he gave up food and rejected the devil because he knew his true purpose was to serve humanity and so serve God.</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Therefore sacrifice isn’t just for Lent. Jesus overcoming temptation encapsulates his identity but the rest of his life portrays who he was. To be a follower of Jesus, I must also take up my cross; the burdens of people around the world who need help, support and love. Not just at Lent but throughout my life. Resisting cake makes me feel physically healthier and even gives me a sense of achievement, but the thing I value most about Lent is the reminder of how God intended me to live.</w:t>
      </w:r>
    </w:p>
    <w:p w:rsidR="00CE616B" w:rsidRPr="00A855A9" w:rsidRDefault="00CE616B" w:rsidP="00CE616B">
      <w:pPr>
        <w:pStyle w:val="NormalWeb"/>
        <w:shd w:val="clear" w:color="auto" w:fill="FFFFFF"/>
        <w:rPr>
          <w:rFonts w:ascii="Georgia" w:hAnsi="Georgia" w:cs="Arial"/>
          <w:color w:val="404040"/>
        </w:rPr>
      </w:pPr>
      <w:r w:rsidRPr="00A855A9">
        <w:rPr>
          <w:rFonts w:ascii="Georgia" w:hAnsi="Georgia" w:cs="Arial"/>
          <w:color w:val="404040"/>
        </w:rPr>
        <w:t xml:space="preserve">Lent is a time to renew and refresh our understanding of our identity as </w:t>
      </w:r>
      <w:proofErr w:type="spellStart"/>
      <w:r w:rsidRPr="00A855A9">
        <w:rPr>
          <w:rFonts w:ascii="Georgia" w:hAnsi="Georgia" w:cs="Arial"/>
          <w:color w:val="404040"/>
        </w:rPr>
        <w:t>neighbours</w:t>
      </w:r>
      <w:proofErr w:type="spellEnd"/>
      <w:r w:rsidRPr="00A855A9">
        <w:rPr>
          <w:rFonts w:ascii="Georgia" w:hAnsi="Georgia" w:cs="Arial"/>
          <w:color w:val="404040"/>
        </w:rPr>
        <w:t xml:space="preserve"> and as brothers and sisters, and learn to serve others selflessly in compassion.</w:t>
      </w:r>
    </w:p>
    <w:p w:rsidR="00CE616B" w:rsidRDefault="00CE616B" w:rsidP="00CE616B">
      <w:pPr>
        <w:pStyle w:val="NormalWeb"/>
        <w:shd w:val="clear" w:color="auto" w:fill="FFFFFF"/>
        <w:rPr>
          <w:rStyle w:val="Emphasis"/>
          <w:rFonts w:ascii="Georgia" w:hAnsi="Georgia" w:cs="Arial"/>
          <w:color w:val="404040"/>
        </w:rPr>
      </w:pPr>
      <w:r w:rsidRPr="00A855A9">
        <w:rPr>
          <w:rStyle w:val="Emphasis"/>
          <w:rFonts w:ascii="Georgia" w:hAnsi="Georgia" w:cs="Arial"/>
          <w:color w:val="404040"/>
        </w:rPr>
        <w:t xml:space="preserve">“Is it such a fast that I have chosen? </w:t>
      </w:r>
      <w:proofErr w:type="gramStart"/>
      <w:r w:rsidRPr="00A855A9">
        <w:rPr>
          <w:rStyle w:val="Emphasis"/>
          <w:rFonts w:ascii="Georgia" w:hAnsi="Georgia" w:cs="Arial"/>
          <w:color w:val="404040"/>
        </w:rPr>
        <w:t>A day for a man to afflict his soul?</w:t>
      </w:r>
      <w:proofErr w:type="gramEnd"/>
      <w:r w:rsidRPr="00A855A9">
        <w:rPr>
          <w:rStyle w:val="Emphasis"/>
          <w:rFonts w:ascii="Georgia" w:hAnsi="Georgia" w:cs="Arial"/>
          <w:color w:val="404040"/>
        </w:rPr>
        <w:t xml:space="preserve"> Is it to bow down his head as a bulrush, and to spread sackcloth and ashes under him? Will you call this a fast, and an acceptable day to the Lord? Is not this the fast that I have chosen? To </w:t>
      </w:r>
      <w:proofErr w:type="spellStart"/>
      <w:r w:rsidRPr="00A855A9">
        <w:rPr>
          <w:rStyle w:val="Emphasis"/>
          <w:rFonts w:ascii="Georgia" w:hAnsi="Georgia" w:cs="Arial"/>
          <w:color w:val="404040"/>
        </w:rPr>
        <w:t>loose</w:t>
      </w:r>
      <w:proofErr w:type="spellEnd"/>
      <w:r w:rsidRPr="00A855A9">
        <w:rPr>
          <w:rStyle w:val="Emphasis"/>
          <w:rFonts w:ascii="Georgia" w:hAnsi="Georgia" w:cs="Arial"/>
          <w:color w:val="404040"/>
        </w:rPr>
        <w:t xml:space="preserve"> the bands of wickedness, to undo the heavy burdens, and to let the oppressed go free, and that you break every yoke? Is it not to deal your bread to the hungry, and that you </w:t>
      </w:r>
      <w:proofErr w:type="gramStart"/>
      <w:r w:rsidRPr="00A855A9">
        <w:rPr>
          <w:rStyle w:val="Emphasis"/>
          <w:rFonts w:ascii="Georgia" w:hAnsi="Georgia" w:cs="Arial"/>
          <w:color w:val="404040"/>
        </w:rPr>
        <w:t>bring</w:t>
      </w:r>
      <w:proofErr w:type="gramEnd"/>
      <w:r w:rsidRPr="00A855A9">
        <w:rPr>
          <w:rStyle w:val="Emphasis"/>
          <w:rFonts w:ascii="Georgia" w:hAnsi="Georgia" w:cs="Arial"/>
          <w:color w:val="404040"/>
        </w:rPr>
        <w:t xml:space="preserve"> the poor that are cast out to your house? When you see the naked, that you cover him; and that you hide not yourself from your own flesh?” (Isaiah. 58:5-7).</w:t>
      </w:r>
    </w:p>
    <w:p w:rsidR="00A855A9" w:rsidRDefault="00A855A9" w:rsidP="00CE616B">
      <w:pPr>
        <w:pStyle w:val="NormalWeb"/>
        <w:shd w:val="clear" w:color="auto" w:fill="FFFFFF"/>
        <w:rPr>
          <w:rStyle w:val="Emphasis"/>
          <w:rFonts w:ascii="Georgia" w:hAnsi="Georgia" w:cs="Arial"/>
          <w:color w:val="404040"/>
        </w:rPr>
      </w:pPr>
    </w:p>
    <w:p w:rsidR="00CE616B" w:rsidRPr="00A855A9" w:rsidRDefault="00CE616B" w:rsidP="00CE616B">
      <w:pPr>
        <w:pStyle w:val="NoSpacing"/>
        <w:rPr>
          <w:rFonts w:ascii="Georgia" w:hAnsi="Georgia"/>
          <w:sz w:val="24"/>
          <w:szCs w:val="24"/>
        </w:rPr>
      </w:pPr>
    </w:p>
    <w:sectPr w:rsidR="00CE616B" w:rsidRPr="00A855A9" w:rsidSect="00965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97F20"/>
    <w:multiLevelType w:val="hybridMultilevel"/>
    <w:tmpl w:val="619AACB0"/>
    <w:lvl w:ilvl="0" w:tplc="8CFC1276">
      <w:start w:val="1"/>
      <w:numFmt w:val="bullet"/>
      <w:lvlText w:val=""/>
      <w:lvlJc w:val="left"/>
      <w:pPr>
        <w:ind w:left="3579" w:hanging="360"/>
      </w:pPr>
      <w:rPr>
        <w:rFonts w:ascii="Symbol" w:hAnsi="Symbol"/>
      </w:rPr>
    </w:lvl>
    <w:lvl w:ilvl="1" w:tplc="04090003" w:tentative="1">
      <w:start w:val="1"/>
      <w:numFmt w:val="bullet"/>
      <w:lvlText w:val="o"/>
      <w:lvlJc w:val="left"/>
      <w:pPr>
        <w:ind w:left="4299" w:hanging="360"/>
      </w:pPr>
      <w:rPr>
        <w:rFonts w:ascii="Courier New" w:hAnsi="Courier New" w:cs="Courier New" w:hint="default"/>
      </w:rPr>
    </w:lvl>
    <w:lvl w:ilvl="2" w:tplc="04090005" w:tentative="1">
      <w:start w:val="1"/>
      <w:numFmt w:val="bullet"/>
      <w:lvlText w:val=""/>
      <w:lvlJc w:val="left"/>
      <w:pPr>
        <w:ind w:left="5019" w:hanging="360"/>
      </w:pPr>
      <w:rPr>
        <w:rFonts w:ascii="Wingdings" w:hAnsi="Wingdings" w:hint="default"/>
      </w:rPr>
    </w:lvl>
    <w:lvl w:ilvl="3" w:tplc="04090001" w:tentative="1">
      <w:start w:val="1"/>
      <w:numFmt w:val="bullet"/>
      <w:lvlText w:val=""/>
      <w:lvlJc w:val="left"/>
      <w:pPr>
        <w:ind w:left="5739" w:hanging="360"/>
      </w:pPr>
      <w:rPr>
        <w:rFonts w:ascii="Symbol" w:hAnsi="Symbol" w:hint="default"/>
      </w:rPr>
    </w:lvl>
    <w:lvl w:ilvl="4" w:tplc="04090003" w:tentative="1">
      <w:start w:val="1"/>
      <w:numFmt w:val="bullet"/>
      <w:lvlText w:val="o"/>
      <w:lvlJc w:val="left"/>
      <w:pPr>
        <w:ind w:left="6459" w:hanging="360"/>
      </w:pPr>
      <w:rPr>
        <w:rFonts w:ascii="Courier New" w:hAnsi="Courier New" w:cs="Courier New" w:hint="default"/>
      </w:rPr>
    </w:lvl>
    <w:lvl w:ilvl="5" w:tplc="04090005" w:tentative="1">
      <w:start w:val="1"/>
      <w:numFmt w:val="bullet"/>
      <w:lvlText w:val=""/>
      <w:lvlJc w:val="left"/>
      <w:pPr>
        <w:ind w:left="7179" w:hanging="360"/>
      </w:pPr>
      <w:rPr>
        <w:rFonts w:ascii="Wingdings" w:hAnsi="Wingdings" w:hint="default"/>
      </w:rPr>
    </w:lvl>
    <w:lvl w:ilvl="6" w:tplc="04090001" w:tentative="1">
      <w:start w:val="1"/>
      <w:numFmt w:val="bullet"/>
      <w:lvlText w:val=""/>
      <w:lvlJc w:val="left"/>
      <w:pPr>
        <w:ind w:left="7899" w:hanging="360"/>
      </w:pPr>
      <w:rPr>
        <w:rFonts w:ascii="Symbol" w:hAnsi="Symbol" w:hint="default"/>
      </w:rPr>
    </w:lvl>
    <w:lvl w:ilvl="7" w:tplc="04090003" w:tentative="1">
      <w:start w:val="1"/>
      <w:numFmt w:val="bullet"/>
      <w:lvlText w:val="o"/>
      <w:lvlJc w:val="left"/>
      <w:pPr>
        <w:ind w:left="8619" w:hanging="360"/>
      </w:pPr>
      <w:rPr>
        <w:rFonts w:ascii="Courier New" w:hAnsi="Courier New" w:cs="Courier New" w:hint="default"/>
      </w:rPr>
    </w:lvl>
    <w:lvl w:ilvl="8" w:tplc="04090005" w:tentative="1">
      <w:start w:val="1"/>
      <w:numFmt w:val="bullet"/>
      <w:lvlText w:val=""/>
      <w:lvlJc w:val="left"/>
      <w:pPr>
        <w:ind w:left="9339" w:hanging="360"/>
      </w:pPr>
      <w:rPr>
        <w:rFonts w:ascii="Wingdings" w:hAnsi="Wingdings" w:hint="default"/>
      </w:rPr>
    </w:lvl>
  </w:abstractNum>
  <w:abstractNum w:abstractNumId="1">
    <w:nsid w:val="53B91C10"/>
    <w:multiLevelType w:val="hybridMultilevel"/>
    <w:tmpl w:val="B4B64298"/>
    <w:lvl w:ilvl="0" w:tplc="8CFC1276">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120FF0"/>
    <w:multiLevelType w:val="hybridMultilevel"/>
    <w:tmpl w:val="E53E0276"/>
    <w:lvl w:ilvl="0" w:tplc="AA642CA2">
      <w:start w:val="1"/>
      <w:numFmt w:val="decimal"/>
      <w:lvlText w:val="%1."/>
      <w:lvlJc w:val="left"/>
      <w:pPr>
        <w:ind w:left="360" w:hanging="360"/>
      </w:pPr>
      <w:rPr>
        <w:rFonts w:ascii="Georgia" w:eastAsiaTheme="minorHAnsi" w:hAnsi="Georgia"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A3F30C7"/>
    <w:multiLevelType w:val="hybridMultilevel"/>
    <w:tmpl w:val="468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AB13BD"/>
    <w:multiLevelType w:val="hybridMultilevel"/>
    <w:tmpl w:val="EA6815FC"/>
    <w:lvl w:ilvl="0" w:tplc="8CFC1276">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3CB7827"/>
    <w:multiLevelType w:val="hybridMultilevel"/>
    <w:tmpl w:val="3BAE0942"/>
    <w:lvl w:ilvl="0" w:tplc="8CFC1276">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435EF"/>
    <w:multiLevelType w:val="hybridMultilevel"/>
    <w:tmpl w:val="AAB8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CE616B"/>
    <w:rsid w:val="000B62F8"/>
    <w:rsid w:val="00133088"/>
    <w:rsid w:val="001C1BC2"/>
    <w:rsid w:val="002439AC"/>
    <w:rsid w:val="0033551A"/>
    <w:rsid w:val="0036514D"/>
    <w:rsid w:val="003E1367"/>
    <w:rsid w:val="005C7808"/>
    <w:rsid w:val="006B097D"/>
    <w:rsid w:val="00781FEA"/>
    <w:rsid w:val="007C3A1B"/>
    <w:rsid w:val="00823B41"/>
    <w:rsid w:val="0096524E"/>
    <w:rsid w:val="00A855A9"/>
    <w:rsid w:val="00B120EC"/>
    <w:rsid w:val="00B130A4"/>
    <w:rsid w:val="00BA76E0"/>
    <w:rsid w:val="00CD0E85"/>
    <w:rsid w:val="00CE616B"/>
    <w:rsid w:val="00D930D0"/>
    <w:rsid w:val="00E53197"/>
    <w:rsid w:val="00F47E31"/>
    <w:rsid w:val="00F95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88"/>
  </w:style>
  <w:style w:type="paragraph" w:styleId="Heading3">
    <w:name w:val="heading 3"/>
    <w:basedOn w:val="Normal"/>
    <w:link w:val="Heading3Char"/>
    <w:uiPriority w:val="9"/>
    <w:qFormat/>
    <w:rsid w:val="00E531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088"/>
    <w:pPr>
      <w:spacing w:after="0" w:line="240" w:lineRule="auto"/>
    </w:pPr>
  </w:style>
  <w:style w:type="character" w:styleId="Hyperlink">
    <w:name w:val="Hyperlink"/>
    <w:basedOn w:val="DefaultParagraphFont"/>
    <w:uiPriority w:val="99"/>
    <w:semiHidden/>
    <w:unhideWhenUsed/>
    <w:rsid w:val="00CE616B"/>
    <w:rPr>
      <w:strike w:val="0"/>
      <w:dstrike w:val="0"/>
      <w:color w:val="B40305"/>
      <w:u w:val="none"/>
      <w:effect w:val="none"/>
    </w:rPr>
  </w:style>
  <w:style w:type="character" w:styleId="Emphasis">
    <w:name w:val="Emphasis"/>
    <w:basedOn w:val="DefaultParagraphFont"/>
    <w:uiPriority w:val="20"/>
    <w:qFormat/>
    <w:rsid w:val="00CE616B"/>
    <w:rPr>
      <w:i/>
      <w:iCs/>
    </w:rPr>
  </w:style>
  <w:style w:type="paragraph" w:styleId="NormalWeb">
    <w:name w:val="Normal (Web)"/>
    <w:basedOn w:val="Normal"/>
    <w:uiPriority w:val="99"/>
    <w:unhideWhenUsed/>
    <w:rsid w:val="00CE6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616B"/>
    <w:rPr>
      <w:b/>
      <w:bCs/>
      <w:color w:val="333333"/>
    </w:rPr>
  </w:style>
  <w:style w:type="character" w:customStyle="1" w:styleId="Heading3Char">
    <w:name w:val="Heading 3 Char"/>
    <w:basedOn w:val="DefaultParagraphFont"/>
    <w:link w:val="Heading3"/>
    <w:uiPriority w:val="9"/>
    <w:rsid w:val="00E53197"/>
    <w:rPr>
      <w:rFonts w:ascii="Times New Roman" w:eastAsia="Times New Roman" w:hAnsi="Times New Roman" w:cs="Times New Roman"/>
      <w:b/>
      <w:bCs/>
      <w:sz w:val="27"/>
      <w:szCs w:val="27"/>
    </w:rPr>
  </w:style>
  <w:style w:type="paragraph" w:customStyle="1" w:styleId="txt-sm">
    <w:name w:val="txt-sm"/>
    <w:basedOn w:val="Normal"/>
    <w:rsid w:val="00E531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53197"/>
  </w:style>
  <w:style w:type="paragraph" w:styleId="ListParagraph">
    <w:name w:val="List Paragraph"/>
    <w:basedOn w:val="Normal"/>
    <w:uiPriority w:val="34"/>
    <w:qFormat/>
    <w:rsid w:val="00BA76E0"/>
    <w:pPr>
      <w:ind w:left="720"/>
      <w:contextualSpacing/>
    </w:pPr>
  </w:style>
  <w:style w:type="character" w:customStyle="1" w:styleId="small-caps">
    <w:name w:val="small-caps"/>
    <w:basedOn w:val="DefaultParagraphFont"/>
    <w:rsid w:val="00A855A9"/>
  </w:style>
</w:styles>
</file>

<file path=word/webSettings.xml><?xml version="1.0" encoding="utf-8"?>
<w:webSettings xmlns:r="http://schemas.openxmlformats.org/officeDocument/2006/relationships" xmlns:w="http://schemas.openxmlformats.org/wordprocessingml/2006/main">
  <w:divs>
    <w:div w:id="855581761">
      <w:bodyDiv w:val="1"/>
      <w:marLeft w:val="0"/>
      <w:marRight w:val="0"/>
      <w:marTop w:val="0"/>
      <w:marBottom w:val="0"/>
      <w:divBdr>
        <w:top w:val="none" w:sz="0" w:space="0" w:color="auto"/>
        <w:left w:val="none" w:sz="0" w:space="0" w:color="auto"/>
        <w:bottom w:val="none" w:sz="0" w:space="0" w:color="auto"/>
        <w:right w:val="none" w:sz="0" w:space="0" w:color="auto"/>
      </w:divBdr>
      <w:divsChild>
        <w:div w:id="1243223653">
          <w:marLeft w:val="0"/>
          <w:marRight w:val="0"/>
          <w:marTop w:val="0"/>
          <w:marBottom w:val="0"/>
          <w:divBdr>
            <w:top w:val="none" w:sz="0" w:space="0" w:color="auto"/>
            <w:left w:val="none" w:sz="0" w:space="0" w:color="auto"/>
            <w:bottom w:val="none" w:sz="0" w:space="0" w:color="auto"/>
            <w:right w:val="none" w:sz="0" w:space="0" w:color="auto"/>
          </w:divBdr>
          <w:divsChild>
            <w:div w:id="803279325">
              <w:marLeft w:val="0"/>
              <w:marRight w:val="0"/>
              <w:marTop w:val="0"/>
              <w:marBottom w:val="0"/>
              <w:divBdr>
                <w:top w:val="none" w:sz="0" w:space="0" w:color="auto"/>
                <w:left w:val="none" w:sz="0" w:space="0" w:color="auto"/>
                <w:bottom w:val="none" w:sz="0" w:space="0" w:color="auto"/>
                <w:right w:val="none" w:sz="0" w:space="0" w:color="auto"/>
              </w:divBdr>
              <w:divsChild>
                <w:div w:id="1569998250">
                  <w:marLeft w:val="0"/>
                  <w:marRight w:val="0"/>
                  <w:marTop w:val="0"/>
                  <w:marBottom w:val="0"/>
                  <w:divBdr>
                    <w:top w:val="none" w:sz="0" w:space="0" w:color="auto"/>
                    <w:left w:val="none" w:sz="0" w:space="0" w:color="auto"/>
                    <w:bottom w:val="none" w:sz="0" w:space="0" w:color="auto"/>
                    <w:right w:val="none" w:sz="0" w:space="0" w:color="auto"/>
                  </w:divBdr>
                  <w:divsChild>
                    <w:div w:id="267276650">
                      <w:marLeft w:val="0"/>
                      <w:marRight w:val="0"/>
                      <w:marTop w:val="0"/>
                      <w:marBottom w:val="0"/>
                      <w:divBdr>
                        <w:top w:val="none" w:sz="0" w:space="0" w:color="auto"/>
                        <w:left w:val="none" w:sz="0" w:space="0" w:color="auto"/>
                        <w:bottom w:val="none" w:sz="0" w:space="0" w:color="auto"/>
                        <w:right w:val="none" w:sz="0" w:space="0" w:color="auto"/>
                      </w:divBdr>
                      <w:divsChild>
                        <w:div w:id="1209226770">
                          <w:marLeft w:val="0"/>
                          <w:marRight w:val="0"/>
                          <w:marTop w:val="0"/>
                          <w:marBottom w:val="0"/>
                          <w:divBdr>
                            <w:top w:val="none" w:sz="0" w:space="0" w:color="auto"/>
                            <w:left w:val="none" w:sz="0" w:space="0" w:color="auto"/>
                            <w:bottom w:val="none" w:sz="0" w:space="0" w:color="auto"/>
                            <w:right w:val="none" w:sz="0" w:space="0" w:color="auto"/>
                          </w:divBdr>
                          <w:divsChild>
                            <w:div w:id="1540817642">
                              <w:marLeft w:val="0"/>
                              <w:marRight w:val="0"/>
                              <w:marTop w:val="0"/>
                              <w:marBottom w:val="0"/>
                              <w:divBdr>
                                <w:top w:val="none" w:sz="0" w:space="0" w:color="auto"/>
                                <w:left w:val="none" w:sz="0" w:space="0" w:color="auto"/>
                                <w:bottom w:val="none" w:sz="0" w:space="0" w:color="auto"/>
                                <w:right w:val="none" w:sz="0" w:space="0" w:color="auto"/>
                              </w:divBdr>
                              <w:divsChild>
                                <w:div w:id="1187938078">
                                  <w:marLeft w:val="0"/>
                                  <w:marRight w:val="0"/>
                                  <w:marTop w:val="0"/>
                                  <w:marBottom w:val="0"/>
                                  <w:divBdr>
                                    <w:top w:val="none" w:sz="0" w:space="0" w:color="auto"/>
                                    <w:left w:val="none" w:sz="0" w:space="0" w:color="auto"/>
                                    <w:bottom w:val="none" w:sz="0" w:space="0" w:color="auto"/>
                                    <w:right w:val="none" w:sz="0" w:space="0" w:color="auto"/>
                                  </w:divBdr>
                                  <w:divsChild>
                                    <w:div w:id="828640078">
                                      <w:marLeft w:val="0"/>
                                      <w:marRight w:val="0"/>
                                      <w:marTop w:val="0"/>
                                      <w:marBottom w:val="0"/>
                                      <w:divBdr>
                                        <w:top w:val="none" w:sz="0" w:space="0" w:color="auto"/>
                                        <w:left w:val="none" w:sz="0" w:space="0" w:color="auto"/>
                                        <w:bottom w:val="none" w:sz="0" w:space="0" w:color="auto"/>
                                        <w:right w:val="none" w:sz="0" w:space="0" w:color="auto"/>
                                      </w:divBdr>
                                      <w:divsChild>
                                        <w:div w:id="1693459326">
                                          <w:marLeft w:val="0"/>
                                          <w:marRight w:val="0"/>
                                          <w:marTop w:val="0"/>
                                          <w:marBottom w:val="0"/>
                                          <w:divBdr>
                                            <w:top w:val="none" w:sz="0" w:space="0" w:color="auto"/>
                                            <w:left w:val="none" w:sz="0" w:space="0" w:color="auto"/>
                                            <w:bottom w:val="none" w:sz="0" w:space="0" w:color="auto"/>
                                            <w:right w:val="none" w:sz="0" w:space="0" w:color="auto"/>
                                          </w:divBdr>
                                          <w:divsChild>
                                            <w:div w:id="1246649673">
                                              <w:marLeft w:val="0"/>
                                              <w:marRight w:val="0"/>
                                              <w:marTop w:val="0"/>
                                              <w:marBottom w:val="0"/>
                                              <w:divBdr>
                                                <w:top w:val="none" w:sz="0" w:space="0" w:color="auto"/>
                                                <w:left w:val="none" w:sz="0" w:space="0" w:color="auto"/>
                                                <w:bottom w:val="none" w:sz="0" w:space="0" w:color="auto"/>
                                                <w:right w:val="none" w:sz="0" w:space="0" w:color="auto"/>
                                              </w:divBdr>
                                              <w:divsChild>
                                                <w:div w:id="548493193">
                                                  <w:marLeft w:val="0"/>
                                                  <w:marRight w:val="0"/>
                                                  <w:marTop w:val="0"/>
                                                  <w:marBottom w:val="0"/>
                                                  <w:divBdr>
                                                    <w:top w:val="none" w:sz="0" w:space="0" w:color="auto"/>
                                                    <w:left w:val="none" w:sz="0" w:space="0" w:color="auto"/>
                                                    <w:bottom w:val="none" w:sz="0" w:space="0" w:color="auto"/>
                                                    <w:right w:val="none" w:sz="0" w:space="0" w:color="auto"/>
                                                  </w:divBdr>
                                                  <w:divsChild>
                                                    <w:div w:id="1228343007">
                                                      <w:marLeft w:val="0"/>
                                                      <w:marRight w:val="0"/>
                                                      <w:marTop w:val="0"/>
                                                      <w:marBottom w:val="0"/>
                                                      <w:divBdr>
                                                        <w:top w:val="none" w:sz="0" w:space="0" w:color="auto"/>
                                                        <w:left w:val="none" w:sz="0" w:space="0" w:color="auto"/>
                                                        <w:bottom w:val="none" w:sz="0" w:space="0" w:color="auto"/>
                                                        <w:right w:val="none" w:sz="0" w:space="0" w:color="auto"/>
                                                      </w:divBdr>
                                                    </w:div>
                                                    <w:div w:id="16373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218336">
      <w:bodyDiv w:val="1"/>
      <w:marLeft w:val="0"/>
      <w:marRight w:val="0"/>
      <w:marTop w:val="0"/>
      <w:marBottom w:val="0"/>
      <w:divBdr>
        <w:top w:val="none" w:sz="0" w:space="0" w:color="auto"/>
        <w:left w:val="none" w:sz="0" w:space="0" w:color="auto"/>
        <w:bottom w:val="none" w:sz="0" w:space="0" w:color="auto"/>
        <w:right w:val="none" w:sz="0" w:space="0" w:color="auto"/>
      </w:divBdr>
      <w:divsChild>
        <w:div w:id="331497518">
          <w:marLeft w:val="0"/>
          <w:marRight w:val="0"/>
          <w:marTop w:val="0"/>
          <w:marBottom w:val="0"/>
          <w:divBdr>
            <w:top w:val="none" w:sz="0" w:space="0" w:color="auto"/>
            <w:left w:val="none" w:sz="0" w:space="0" w:color="auto"/>
            <w:bottom w:val="none" w:sz="0" w:space="0" w:color="auto"/>
            <w:right w:val="none" w:sz="0" w:space="0" w:color="auto"/>
          </w:divBdr>
          <w:divsChild>
            <w:div w:id="604271885">
              <w:marLeft w:val="0"/>
              <w:marRight w:val="0"/>
              <w:marTop w:val="0"/>
              <w:marBottom w:val="0"/>
              <w:divBdr>
                <w:top w:val="none" w:sz="0" w:space="0" w:color="auto"/>
                <w:left w:val="none" w:sz="0" w:space="0" w:color="auto"/>
                <w:bottom w:val="none" w:sz="0" w:space="0" w:color="auto"/>
                <w:right w:val="none" w:sz="0" w:space="0" w:color="auto"/>
              </w:divBdr>
              <w:divsChild>
                <w:div w:id="956596050">
                  <w:marLeft w:val="0"/>
                  <w:marRight w:val="0"/>
                  <w:marTop w:val="0"/>
                  <w:marBottom w:val="0"/>
                  <w:divBdr>
                    <w:top w:val="none" w:sz="0" w:space="0" w:color="auto"/>
                    <w:left w:val="none" w:sz="0" w:space="0" w:color="auto"/>
                    <w:bottom w:val="none" w:sz="0" w:space="0" w:color="auto"/>
                    <w:right w:val="none" w:sz="0" w:space="0" w:color="auto"/>
                  </w:divBdr>
                  <w:divsChild>
                    <w:div w:id="1205942451">
                      <w:marLeft w:val="0"/>
                      <w:marRight w:val="0"/>
                      <w:marTop w:val="0"/>
                      <w:marBottom w:val="0"/>
                      <w:divBdr>
                        <w:top w:val="none" w:sz="0" w:space="0" w:color="auto"/>
                        <w:left w:val="none" w:sz="0" w:space="0" w:color="auto"/>
                        <w:bottom w:val="none" w:sz="0" w:space="0" w:color="auto"/>
                        <w:right w:val="none" w:sz="0" w:space="0" w:color="auto"/>
                      </w:divBdr>
                      <w:divsChild>
                        <w:div w:id="1180319273">
                          <w:marLeft w:val="0"/>
                          <w:marRight w:val="0"/>
                          <w:marTop w:val="0"/>
                          <w:marBottom w:val="0"/>
                          <w:divBdr>
                            <w:top w:val="none" w:sz="0" w:space="0" w:color="auto"/>
                            <w:left w:val="none" w:sz="0" w:space="0" w:color="auto"/>
                            <w:bottom w:val="none" w:sz="0" w:space="0" w:color="auto"/>
                            <w:right w:val="none" w:sz="0" w:space="0" w:color="auto"/>
                          </w:divBdr>
                          <w:divsChild>
                            <w:div w:id="902528391">
                              <w:marLeft w:val="0"/>
                              <w:marRight w:val="0"/>
                              <w:marTop w:val="0"/>
                              <w:marBottom w:val="0"/>
                              <w:divBdr>
                                <w:top w:val="none" w:sz="0" w:space="0" w:color="auto"/>
                                <w:left w:val="none" w:sz="0" w:space="0" w:color="auto"/>
                                <w:bottom w:val="none" w:sz="0" w:space="0" w:color="auto"/>
                                <w:right w:val="none" w:sz="0" w:space="0" w:color="auto"/>
                              </w:divBdr>
                              <w:divsChild>
                                <w:div w:id="1640651977">
                                  <w:marLeft w:val="0"/>
                                  <w:marRight w:val="0"/>
                                  <w:marTop w:val="0"/>
                                  <w:marBottom w:val="0"/>
                                  <w:divBdr>
                                    <w:top w:val="none" w:sz="0" w:space="0" w:color="auto"/>
                                    <w:left w:val="none" w:sz="0" w:space="0" w:color="auto"/>
                                    <w:bottom w:val="none" w:sz="0" w:space="0" w:color="auto"/>
                                    <w:right w:val="none" w:sz="0" w:space="0" w:color="auto"/>
                                  </w:divBdr>
                                  <w:divsChild>
                                    <w:div w:id="351613284">
                                      <w:marLeft w:val="0"/>
                                      <w:marRight w:val="0"/>
                                      <w:marTop w:val="0"/>
                                      <w:marBottom w:val="0"/>
                                      <w:divBdr>
                                        <w:top w:val="none" w:sz="0" w:space="0" w:color="auto"/>
                                        <w:left w:val="none" w:sz="0" w:space="0" w:color="auto"/>
                                        <w:bottom w:val="none" w:sz="0" w:space="0" w:color="auto"/>
                                        <w:right w:val="none" w:sz="0" w:space="0" w:color="auto"/>
                                      </w:divBdr>
                                      <w:divsChild>
                                        <w:div w:id="25758164">
                                          <w:marLeft w:val="0"/>
                                          <w:marRight w:val="0"/>
                                          <w:marTop w:val="0"/>
                                          <w:marBottom w:val="0"/>
                                          <w:divBdr>
                                            <w:top w:val="none" w:sz="0" w:space="0" w:color="auto"/>
                                            <w:left w:val="none" w:sz="0" w:space="0" w:color="auto"/>
                                            <w:bottom w:val="none" w:sz="0" w:space="0" w:color="auto"/>
                                            <w:right w:val="none" w:sz="0" w:space="0" w:color="auto"/>
                                          </w:divBdr>
                                          <w:divsChild>
                                            <w:div w:id="729036787">
                                              <w:marLeft w:val="0"/>
                                              <w:marRight w:val="0"/>
                                              <w:marTop w:val="0"/>
                                              <w:marBottom w:val="0"/>
                                              <w:divBdr>
                                                <w:top w:val="none" w:sz="0" w:space="0" w:color="auto"/>
                                                <w:left w:val="none" w:sz="0" w:space="0" w:color="auto"/>
                                                <w:bottom w:val="none" w:sz="0" w:space="0" w:color="auto"/>
                                                <w:right w:val="none" w:sz="0" w:space="0" w:color="auto"/>
                                              </w:divBdr>
                                              <w:divsChild>
                                                <w:div w:id="461311462">
                                                  <w:marLeft w:val="0"/>
                                                  <w:marRight w:val="0"/>
                                                  <w:marTop w:val="0"/>
                                                  <w:marBottom w:val="0"/>
                                                  <w:divBdr>
                                                    <w:top w:val="none" w:sz="0" w:space="0" w:color="auto"/>
                                                    <w:left w:val="none" w:sz="0" w:space="0" w:color="auto"/>
                                                    <w:bottom w:val="none" w:sz="0" w:space="0" w:color="auto"/>
                                                    <w:right w:val="none" w:sz="0" w:space="0" w:color="auto"/>
                                                  </w:divBdr>
                                                  <w:divsChild>
                                                    <w:div w:id="383796247">
                                                      <w:marLeft w:val="0"/>
                                                      <w:marRight w:val="0"/>
                                                      <w:marTop w:val="0"/>
                                                      <w:marBottom w:val="0"/>
                                                      <w:divBdr>
                                                        <w:top w:val="none" w:sz="0" w:space="0" w:color="auto"/>
                                                        <w:left w:val="none" w:sz="0" w:space="0" w:color="auto"/>
                                                        <w:bottom w:val="none" w:sz="0" w:space="0" w:color="auto"/>
                                                        <w:right w:val="none" w:sz="0" w:space="0" w:color="auto"/>
                                                      </w:divBdr>
                                                    </w:div>
                                                    <w:div w:id="9690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130681">
      <w:bodyDiv w:val="1"/>
      <w:marLeft w:val="0"/>
      <w:marRight w:val="0"/>
      <w:marTop w:val="0"/>
      <w:marBottom w:val="0"/>
      <w:divBdr>
        <w:top w:val="none" w:sz="0" w:space="0" w:color="auto"/>
        <w:left w:val="none" w:sz="0" w:space="0" w:color="auto"/>
        <w:bottom w:val="none" w:sz="0" w:space="0" w:color="auto"/>
        <w:right w:val="none" w:sz="0" w:space="0" w:color="auto"/>
      </w:divBdr>
      <w:divsChild>
        <w:div w:id="1087963508">
          <w:marLeft w:val="0"/>
          <w:marRight w:val="0"/>
          <w:marTop w:val="0"/>
          <w:marBottom w:val="0"/>
          <w:divBdr>
            <w:top w:val="none" w:sz="0" w:space="0" w:color="auto"/>
            <w:left w:val="none" w:sz="0" w:space="0" w:color="auto"/>
            <w:bottom w:val="none" w:sz="0" w:space="0" w:color="auto"/>
            <w:right w:val="none" w:sz="0" w:space="0" w:color="auto"/>
          </w:divBdr>
          <w:divsChild>
            <w:div w:id="1601139108">
              <w:marLeft w:val="0"/>
              <w:marRight w:val="0"/>
              <w:marTop w:val="0"/>
              <w:marBottom w:val="0"/>
              <w:divBdr>
                <w:top w:val="none" w:sz="0" w:space="0" w:color="auto"/>
                <w:left w:val="none" w:sz="0" w:space="0" w:color="auto"/>
                <w:bottom w:val="none" w:sz="0" w:space="0" w:color="auto"/>
                <w:right w:val="none" w:sz="0" w:space="0" w:color="auto"/>
              </w:divBdr>
              <w:divsChild>
                <w:div w:id="102265583">
                  <w:marLeft w:val="0"/>
                  <w:marRight w:val="0"/>
                  <w:marTop w:val="0"/>
                  <w:marBottom w:val="0"/>
                  <w:divBdr>
                    <w:top w:val="none" w:sz="0" w:space="0" w:color="auto"/>
                    <w:left w:val="none" w:sz="0" w:space="0" w:color="auto"/>
                    <w:bottom w:val="none" w:sz="0" w:space="0" w:color="auto"/>
                    <w:right w:val="none" w:sz="0" w:space="0" w:color="auto"/>
                  </w:divBdr>
                  <w:divsChild>
                    <w:div w:id="560292691">
                      <w:marLeft w:val="0"/>
                      <w:marRight w:val="0"/>
                      <w:marTop w:val="0"/>
                      <w:marBottom w:val="0"/>
                      <w:divBdr>
                        <w:top w:val="none" w:sz="0" w:space="0" w:color="auto"/>
                        <w:left w:val="none" w:sz="0" w:space="0" w:color="auto"/>
                        <w:bottom w:val="none" w:sz="0" w:space="0" w:color="auto"/>
                        <w:right w:val="none" w:sz="0" w:space="0" w:color="auto"/>
                      </w:divBdr>
                      <w:divsChild>
                        <w:div w:id="315767986">
                          <w:marLeft w:val="0"/>
                          <w:marRight w:val="0"/>
                          <w:marTop w:val="0"/>
                          <w:marBottom w:val="0"/>
                          <w:divBdr>
                            <w:top w:val="none" w:sz="0" w:space="0" w:color="auto"/>
                            <w:left w:val="none" w:sz="0" w:space="0" w:color="auto"/>
                            <w:bottom w:val="none" w:sz="0" w:space="0" w:color="auto"/>
                            <w:right w:val="none" w:sz="0" w:space="0" w:color="auto"/>
                          </w:divBdr>
                          <w:divsChild>
                            <w:div w:id="182020384">
                              <w:marLeft w:val="0"/>
                              <w:marRight w:val="0"/>
                              <w:marTop w:val="0"/>
                              <w:marBottom w:val="0"/>
                              <w:divBdr>
                                <w:top w:val="none" w:sz="0" w:space="0" w:color="auto"/>
                                <w:left w:val="none" w:sz="0" w:space="0" w:color="auto"/>
                                <w:bottom w:val="none" w:sz="0" w:space="0" w:color="auto"/>
                                <w:right w:val="none" w:sz="0" w:space="0" w:color="auto"/>
                              </w:divBdr>
                              <w:divsChild>
                                <w:div w:id="1081558471">
                                  <w:marLeft w:val="0"/>
                                  <w:marRight w:val="0"/>
                                  <w:marTop w:val="0"/>
                                  <w:marBottom w:val="0"/>
                                  <w:divBdr>
                                    <w:top w:val="none" w:sz="0" w:space="0" w:color="auto"/>
                                    <w:left w:val="none" w:sz="0" w:space="0" w:color="auto"/>
                                    <w:bottom w:val="none" w:sz="0" w:space="0" w:color="auto"/>
                                    <w:right w:val="none" w:sz="0" w:space="0" w:color="auto"/>
                                  </w:divBdr>
                                  <w:divsChild>
                                    <w:div w:id="639455626">
                                      <w:marLeft w:val="0"/>
                                      <w:marRight w:val="0"/>
                                      <w:marTop w:val="0"/>
                                      <w:marBottom w:val="0"/>
                                      <w:divBdr>
                                        <w:top w:val="none" w:sz="0" w:space="0" w:color="auto"/>
                                        <w:left w:val="none" w:sz="0" w:space="0" w:color="auto"/>
                                        <w:bottom w:val="none" w:sz="0" w:space="0" w:color="auto"/>
                                        <w:right w:val="none" w:sz="0" w:space="0" w:color="auto"/>
                                      </w:divBdr>
                                      <w:divsChild>
                                        <w:div w:id="584266483">
                                          <w:marLeft w:val="0"/>
                                          <w:marRight w:val="0"/>
                                          <w:marTop w:val="0"/>
                                          <w:marBottom w:val="0"/>
                                          <w:divBdr>
                                            <w:top w:val="none" w:sz="0" w:space="0" w:color="auto"/>
                                            <w:left w:val="none" w:sz="0" w:space="0" w:color="auto"/>
                                            <w:bottom w:val="none" w:sz="0" w:space="0" w:color="auto"/>
                                            <w:right w:val="none" w:sz="0" w:space="0" w:color="auto"/>
                                          </w:divBdr>
                                          <w:divsChild>
                                            <w:div w:id="1551112188">
                                              <w:marLeft w:val="0"/>
                                              <w:marRight w:val="0"/>
                                              <w:marTop w:val="0"/>
                                              <w:marBottom w:val="0"/>
                                              <w:divBdr>
                                                <w:top w:val="none" w:sz="0" w:space="0" w:color="auto"/>
                                                <w:left w:val="none" w:sz="0" w:space="0" w:color="auto"/>
                                                <w:bottom w:val="none" w:sz="0" w:space="0" w:color="auto"/>
                                                <w:right w:val="none" w:sz="0" w:space="0" w:color="auto"/>
                                              </w:divBdr>
                                              <w:divsChild>
                                                <w:div w:id="744181598">
                                                  <w:marLeft w:val="0"/>
                                                  <w:marRight w:val="0"/>
                                                  <w:marTop w:val="0"/>
                                                  <w:marBottom w:val="0"/>
                                                  <w:divBdr>
                                                    <w:top w:val="none" w:sz="0" w:space="0" w:color="auto"/>
                                                    <w:left w:val="none" w:sz="0" w:space="0" w:color="auto"/>
                                                    <w:bottom w:val="none" w:sz="0" w:space="0" w:color="auto"/>
                                                    <w:right w:val="none" w:sz="0" w:space="0" w:color="auto"/>
                                                  </w:divBdr>
                                                  <w:divsChild>
                                                    <w:div w:id="1084647042">
                                                      <w:marLeft w:val="0"/>
                                                      <w:marRight w:val="0"/>
                                                      <w:marTop w:val="0"/>
                                                      <w:marBottom w:val="0"/>
                                                      <w:divBdr>
                                                        <w:top w:val="none" w:sz="0" w:space="0" w:color="auto"/>
                                                        <w:left w:val="none" w:sz="0" w:space="0" w:color="auto"/>
                                                        <w:bottom w:val="none" w:sz="0" w:space="0" w:color="auto"/>
                                                        <w:right w:val="none" w:sz="0" w:space="0" w:color="auto"/>
                                                      </w:divBdr>
                                                    </w:div>
                                                    <w:div w:id="15026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612789">
      <w:bodyDiv w:val="1"/>
      <w:marLeft w:val="0"/>
      <w:marRight w:val="0"/>
      <w:marTop w:val="0"/>
      <w:marBottom w:val="0"/>
      <w:divBdr>
        <w:top w:val="none" w:sz="0" w:space="0" w:color="auto"/>
        <w:left w:val="none" w:sz="0" w:space="0" w:color="auto"/>
        <w:bottom w:val="none" w:sz="0" w:space="0" w:color="auto"/>
        <w:right w:val="none" w:sz="0" w:space="0" w:color="auto"/>
      </w:divBdr>
      <w:divsChild>
        <w:div w:id="1332829416">
          <w:marLeft w:val="0"/>
          <w:marRight w:val="0"/>
          <w:marTop w:val="0"/>
          <w:marBottom w:val="0"/>
          <w:divBdr>
            <w:top w:val="none" w:sz="0" w:space="0" w:color="auto"/>
            <w:left w:val="none" w:sz="0" w:space="0" w:color="auto"/>
            <w:bottom w:val="none" w:sz="0" w:space="0" w:color="auto"/>
            <w:right w:val="none" w:sz="0" w:space="0" w:color="auto"/>
          </w:divBdr>
          <w:divsChild>
            <w:div w:id="1789350886">
              <w:marLeft w:val="0"/>
              <w:marRight w:val="0"/>
              <w:marTop w:val="0"/>
              <w:marBottom w:val="0"/>
              <w:divBdr>
                <w:top w:val="none" w:sz="0" w:space="0" w:color="auto"/>
                <w:left w:val="none" w:sz="0" w:space="0" w:color="auto"/>
                <w:bottom w:val="none" w:sz="0" w:space="0" w:color="auto"/>
                <w:right w:val="none" w:sz="0" w:space="0" w:color="auto"/>
              </w:divBdr>
              <w:divsChild>
                <w:div w:id="302126464">
                  <w:marLeft w:val="0"/>
                  <w:marRight w:val="0"/>
                  <w:marTop w:val="0"/>
                  <w:marBottom w:val="0"/>
                  <w:divBdr>
                    <w:top w:val="none" w:sz="0" w:space="0" w:color="auto"/>
                    <w:left w:val="none" w:sz="0" w:space="0" w:color="auto"/>
                    <w:bottom w:val="none" w:sz="0" w:space="0" w:color="auto"/>
                    <w:right w:val="none" w:sz="0" w:space="0" w:color="auto"/>
                  </w:divBdr>
                  <w:divsChild>
                    <w:div w:id="199636749">
                      <w:marLeft w:val="0"/>
                      <w:marRight w:val="0"/>
                      <w:marTop w:val="0"/>
                      <w:marBottom w:val="0"/>
                      <w:divBdr>
                        <w:top w:val="none" w:sz="0" w:space="0" w:color="auto"/>
                        <w:left w:val="none" w:sz="0" w:space="0" w:color="auto"/>
                        <w:bottom w:val="none" w:sz="0" w:space="0" w:color="auto"/>
                        <w:right w:val="none" w:sz="0" w:space="0" w:color="auto"/>
                      </w:divBdr>
                      <w:divsChild>
                        <w:div w:id="778380154">
                          <w:marLeft w:val="0"/>
                          <w:marRight w:val="0"/>
                          <w:marTop w:val="0"/>
                          <w:marBottom w:val="0"/>
                          <w:divBdr>
                            <w:top w:val="none" w:sz="0" w:space="0" w:color="auto"/>
                            <w:left w:val="none" w:sz="0" w:space="0" w:color="auto"/>
                            <w:bottom w:val="none" w:sz="0" w:space="0" w:color="auto"/>
                            <w:right w:val="none" w:sz="0" w:space="0" w:color="auto"/>
                          </w:divBdr>
                          <w:divsChild>
                            <w:div w:id="479729924">
                              <w:marLeft w:val="0"/>
                              <w:marRight w:val="0"/>
                              <w:marTop w:val="0"/>
                              <w:marBottom w:val="0"/>
                              <w:divBdr>
                                <w:top w:val="none" w:sz="0" w:space="0" w:color="auto"/>
                                <w:left w:val="none" w:sz="0" w:space="0" w:color="auto"/>
                                <w:bottom w:val="none" w:sz="0" w:space="0" w:color="auto"/>
                                <w:right w:val="none" w:sz="0" w:space="0" w:color="auto"/>
                              </w:divBdr>
                              <w:divsChild>
                                <w:div w:id="2129932976">
                                  <w:marLeft w:val="0"/>
                                  <w:marRight w:val="0"/>
                                  <w:marTop w:val="0"/>
                                  <w:marBottom w:val="0"/>
                                  <w:divBdr>
                                    <w:top w:val="none" w:sz="0" w:space="0" w:color="auto"/>
                                    <w:left w:val="none" w:sz="0" w:space="0" w:color="auto"/>
                                    <w:bottom w:val="none" w:sz="0" w:space="0" w:color="auto"/>
                                    <w:right w:val="none" w:sz="0" w:space="0" w:color="auto"/>
                                  </w:divBdr>
                                  <w:divsChild>
                                    <w:div w:id="454952220">
                                      <w:marLeft w:val="0"/>
                                      <w:marRight w:val="0"/>
                                      <w:marTop w:val="0"/>
                                      <w:marBottom w:val="0"/>
                                      <w:divBdr>
                                        <w:top w:val="none" w:sz="0" w:space="0" w:color="auto"/>
                                        <w:left w:val="none" w:sz="0" w:space="0" w:color="auto"/>
                                        <w:bottom w:val="none" w:sz="0" w:space="0" w:color="auto"/>
                                        <w:right w:val="none" w:sz="0" w:space="0" w:color="auto"/>
                                      </w:divBdr>
                                      <w:divsChild>
                                        <w:div w:id="939874334">
                                          <w:marLeft w:val="0"/>
                                          <w:marRight w:val="0"/>
                                          <w:marTop w:val="0"/>
                                          <w:marBottom w:val="0"/>
                                          <w:divBdr>
                                            <w:top w:val="none" w:sz="0" w:space="0" w:color="auto"/>
                                            <w:left w:val="none" w:sz="0" w:space="0" w:color="auto"/>
                                            <w:bottom w:val="none" w:sz="0" w:space="0" w:color="auto"/>
                                            <w:right w:val="none" w:sz="0" w:space="0" w:color="auto"/>
                                          </w:divBdr>
                                          <w:divsChild>
                                            <w:div w:id="1954172835">
                                              <w:marLeft w:val="0"/>
                                              <w:marRight w:val="0"/>
                                              <w:marTop w:val="0"/>
                                              <w:marBottom w:val="0"/>
                                              <w:divBdr>
                                                <w:top w:val="none" w:sz="0" w:space="0" w:color="auto"/>
                                                <w:left w:val="none" w:sz="0" w:space="0" w:color="auto"/>
                                                <w:bottom w:val="none" w:sz="0" w:space="0" w:color="auto"/>
                                                <w:right w:val="none" w:sz="0" w:space="0" w:color="auto"/>
                                              </w:divBdr>
                                              <w:divsChild>
                                                <w:div w:id="1974286143">
                                                  <w:marLeft w:val="0"/>
                                                  <w:marRight w:val="0"/>
                                                  <w:marTop w:val="0"/>
                                                  <w:marBottom w:val="0"/>
                                                  <w:divBdr>
                                                    <w:top w:val="none" w:sz="0" w:space="0" w:color="auto"/>
                                                    <w:left w:val="none" w:sz="0" w:space="0" w:color="auto"/>
                                                    <w:bottom w:val="none" w:sz="0" w:space="0" w:color="auto"/>
                                                    <w:right w:val="none" w:sz="0" w:space="0" w:color="auto"/>
                                                  </w:divBdr>
                                                  <w:divsChild>
                                                    <w:div w:id="822626135">
                                                      <w:marLeft w:val="0"/>
                                                      <w:marRight w:val="0"/>
                                                      <w:marTop w:val="0"/>
                                                      <w:marBottom w:val="0"/>
                                                      <w:divBdr>
                                                        <w:top w:val="none" w:sz="0" w:space="0" w:color="auto"/>
                                                        <w:left w:val="none" w:sz="0" w:space="0" w:color="auto"/>
                                                        <w:bottom w:val="none" w:sz="0" w:space="0" w:color="auto"/>
                                                        <w:right w:val="none" w:sz="0" w:space="0" w:color="auto"/>
                                                      </w:divBdr>
                                                    </w:div>
                                                    <w:div w:id="8344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330617">
      <w:bodyDiv w:val="1"/>
      <w:marLeft w:val="0"/>
      <w:marRight w:val="0"/>
      <w:marTop w:val="0"/>
      <w:marBottom w:val="0"/>
      <w:divBdr>
        <w:top w:val="none" w:sz="0" w:space="0" w:color="auto"/>
        <w:left w:val="none" w:sz="0" w:space="0" w:color="auto"/>
        <w:bottom w:val="none" w:sz="0" w:space="0" w:color="auto"/>
        <w:right w:val="none" w:sz="0" w:space="0" w:color="auto"/>
      </w:divBdr>
      <w:divsChild>
        <w:div w:id="587883843">
          <w:marLeft w:val="0"/>
          <w:marRight w:val="0"/>
          <w:marTop w:val="0"/>
          <w:marBottom w:val="0"/>
          <w:divBdr>
            <w:top w:val="none" w:sz="0" w:space="0" w:color="auto"/>
            <w:left w:val="none" w:sz="0" w:space="0" w:color="auto"/>
            <w:bottom w:val="none" w:sz="0" w:space="0" w:color="auto"/>
            <w:right w:val="none" w:sz="0" w:space="0" w:color="auto"/>
          </w:divBdr>
          <w:divsChild>
            <w:div w:id="1059668550">
              <w:marLeft w:val="0"/>
              <w:marRight w:val="0"/>
              <w:marTop w:val="100"/>
              <w:marBottom w:val="100"/>
              <w:divBdr>
                <w:top w:val="none" w:sz="0" w:space="0" w:color="auto"/>
                <w:left w:val="none" w:sz="0" w:space="0" w:color="auto"/>
                <w:bottom w:val="none" w:sz="0" w:space="0" w:color="auto"/>
                <w:right w:val="none" w:sz="0" w:space="0" w:color="auto"/>
              </w:divBdr>
              <w:divsChild>
                <w:div w:id="2146896668">
                  <w:marLeft w:val="0"/>
                  <w:marRight w:val="0"/>
                  <w:marTop w:val="0"/>
                  <w:marBottom w:val="0"/>
                  <w:divBdr>
                    <w:top w:val="none" w:sz="0" w:space="0" w:color="auto"/>
                    <w:left w:val="none" w:sz="0" w:space="0" w:color="auto"/>
                    <w:bottom w:val="none" w:sz="0" w:space="0" w:color="auto"/>
                    <w:right w:val="none" w:sz="0" w:space="0" w:color="auto"/>
                  </w:divBdr>
                  <w:divsChild>
                    <w:div w:id="956134301">
                      <w:marLeft w:val="0"/>
                      <w:marRight w:val="0"/>
                      <w:marTop w:val="0"/>
                      <w:marBottom w:val="0"/>
                      <w:divBdr>
                        <w:top w:val="none" w:sz="0" w:space="0" w:color="auto"/>
                        <w:left w:val="none" w:sz="0" w:space="0" w:color="auto"/>
                        <w:bottom w:val="none" w:sz="0" w:space="0" w:color="auto"/>
                        <w:right w:val="none" w:sz="0" w:space="0" w:color="auto"/>
                      </w:divBdr>
                      <w:divsChild>
                        <w:div w:id="1990594399">
                          <w:marLeft w:val="0"/>
                          <w:marRight w:val="0"/>
                          <w:marTop w:val="0"/>
                          <w:marBottom w:val="0"/>
                          <w:divBdr>
                            <w:top w:val="none" w:sz="0" w:space="0" w:color="auto"/>
                            <w:left w:val="none" w:sz="0" w:space="0" w:color="auto"/>
                            <w:bottom w:val="none" w:sz="0" w:space="0" w:color="auto"/>
                            <w:right w:val="none" w:sz="0" w:space="0" w:color="auto"/>
                          </w:divBdr>
                          <w:divsChild>
                            <w:div w:id="1580208332">
                              <w:marLeft w:val="0"/>
                              <w:marRight w:val="0"/>
                              <w:marTop w:val="215"/>
                              <w:marBottom w:val="1504"/>
                              <w:divBdr>
                                <w:top w:val="none" w:sz="0" w:space="0" w:color="auto"/>
                                <w:left w:val="none" w:sz="0" w:space="0" w:color="auto"/>
                                <w:bottom w:val="none" w:sz="0" w:space="0" w:color="auto"/>
                                <w:right w:val="none" w:sz="0" w:space="0" w:color="auto"/>
                              </w:divBdr>
                              <w:divsChild>
                                <w:div w:id="66803547">
                                  <w:marLeft w:val="0"/>
                                  <w:marRight w:val="0"/>
                                  <w:marTop w:val="0"/>
                                  <w:marBottom w:val="0"/>
                                  <w:divBdr>
                                    <w:top w:val="none" w:sz="0" w:space="0" w:color="auto"/>
                                    <w:left w:val="none" w:sz="0" w:space="0" w:color="auto"/>
                                    <w:bottom w:val="none" w:sz="0" w:space="0" w:color="auto"/>
                                    <w:right w:val="none" w:sz="0" w:space="0" w:color="auto"/>
                                  </w:divBdr>
                                  <w:divsChild>
                                    <w:div w:id="17314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hebrews%209:11-14&amp;version=NIV" TargetMode="External"/><Relationship Id="rId13" Type="http://schemas.openxmlformats.org/officeDocument/2006/relationships/hyperlink" Target="http://www.biblegateway.com/passage/?search=hebrews%209:11-14&amp;version=NIV" TargetMode="External"/><Relationship Id="rId18" Type="http://schemas.openxmlformats.org/officeDocument/2006/relationships/hyperlink" Target="http://www.biblegateway.com/passage/?search=hebrews%209:11-14&amp;version=NIV" TargetMode="External"/><Relationship Id="rId26" Type="http://schemas.openxmlformats.org/officeDocument/2006/relationships/hyperlink" Target="http://www.biblegateway.com/passage/?search=romans%208:5-7&amp;version=NIV" TargetMode="External"/><Relationship Id="rId3" Type="http://schemas.openxmlformats.org/officeDocument/2006/relationships/settings" Target="settings.xml"/><Relationship Id="rId21" Type="http://schemas.openxmlformats.org/officeDocument/2006/relationships/hyperlink" Target="http://www.biblegateway.com/passage/?search=hebrews%209:11-14&amp;version=NIV" TargetMode="External"/><Relationship Id="rId7" Type="http://schemas.openxmlformats.org/officeDocument/2006/relationships/hyperlink" Target="http://www.biblegateway.com/passage/?search=hebrews%209:11-14&amp;version=NIV" TargetMode="External"/><Relationship Id="rId12" Type="http://schemas.openxmlformats.org/officeDocument/2006/relationships/hyperlink" Target="http://www.biblegateway.com/passage/?search=hebrews%209:11-14&amp;version=NIV" TargetMode="External"/><Relationship Id="rId17" Type="http://schemas.openxmlformats.org/officeDocument/2006/relationships/hyperlink" Target="http://www.biblegateway.com/passage/?search=hebrews%209:11-14&amp;version=NIV" TargetMode="External"/><Relationship Id="rId25" Type="http://schemas.openxmlformats.org/officeDocument/2006/relationships/hyperlink" Target="http://www.biblegateway.com/passage/?search=romans%208:5-7&amp;version=NIV" TargetMode="External"/><Relationship Id="rId2" Type="http://schemas.openxmlformats.org/officeDocument/2006/relationships/styles" Target="styles.xml"/><Relationship Id="rId16" Type="http://schemas.openxmlformats.org/officeDocument/2006/relationships/hyperlink" Target="http://www.biblegateway.com/passage/?search=hebrews%209:11-14&amp;version=NIV" TargetMode="External"/><Relationship Id="rId20" Type="http://schemas.openxmlformats.org/officeDocument/2006/relationships/hyperlink" Target="http://www.biblegateway.com/passage/?search=hebrews%209:11-14&amp;version=NIV" TargetMode="External"/><Relationship Id="rId29" Type="http://schemas.openxmlformats.org/officeDocument/2006/relationships/hyperlink" Target="http://www.tearfund.org/en/get_involved/campaign/campaign_updates/campaignnews/cc_201111_carbon_fast_2012/" TargetMode="External"/><Relationship Id="rId1" Type="http://schemas.openxmlformats.org/officeDocument/2006/relationships/numbering" Target="numbering.xml"/><Relationship Id="rId6" Type="http://schemas.openxmlformats.org/officeDocument/2006/relationships/hyperlink" Target="http://www.biblegateway.com/passage/?search=I%20corinthians%205:7-8&amp;version=NIV" TargetMode="External"/><Relationship Id="rId11" Type="http://schemas.openxmlformats.org/officeDocument/2006/relationships/hyperlink" Target="http://www.biblegateway.com/passage/?search=hebrews%209:11-14&amp;version=NIV" TargetMode="External"/><Relationship Id="rId24" Type="http://schemas.openxmlformats.org/officeDocument/2006/relationships/hyperlink" Target="http://www.biblegateway.com/passage/?search=romans%208:5-7&amp;version=NIV" TargetMode="External"/><Relationship Id="rId5" Type="http://schemas.openxmlformats.org/officeDocument/2006/relationships/hyperlink" Target="http://www.biblegateway.com/passage/?search=I%20corinthians%205:7-8&amp;version=NIV" TargetMode="External"/><Relationship Id="rId15" Type="http://schemas.openxmlformats.org/officeDocument/2006/relationships/hyperlink" Target="http://www.biblegateway.com/passage/?search=hebrews%209:11-14&amp;version=NIV" TargetMode="External"/><Relationship Id="rId23" Type="http://schemas.openxmlformats.org/officeDocument/2006/relationships/hyperlink" Target="http://www.biblegateway.com/passage/?search=hebrews%209:11-14&amp;version=NIV" TargetMode="External"/><Relationship Id="rId28" Type="http://schemas.openxmlformats.org/officeDocument/2006/relationships/hyperlink" Target="http://www.biblegateway.com/passage/?search=romans%208:5-7&amp;version=NIV" TargetMode="External"/><Relationship Id="rId10" Type="http://schemas.openxmlformats.org/officeDocument/2006/relationships/hyperlink" Target="http://www.biblegateway.com/passage/?search=hebrews%209:11-14&amp;version=NIV" TargetMode="External"/><Relationship Id="rId19" Type="http://schemas.openxmlformats.org/officeDocument/2006/relationships/hyperlink" Target="http://www.biblegateway.com/passage/?search=hebrews%209:11-14&amp;version=NI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iblegateway.com/passage/?search=hebrews%209:11-14&amp;version=NIV" TargetMode="External"/><Relationship Id="rId14" Type="http://schemas.openxmlformats.org/officeDocument/2006/relationships/hyperlink" Target="http://www.biblegateway.com/passage/?search=hebrews%209:11-14&amp;version=NIV" TargetMode="External"/><Relationship Id="rId22" Type="http://schemas.openxmlformats.org/officeDocument/2006/relationships/hyperlink" Target="http://www.biblegateway.com/passage/?search=hebrews%209:11-14&amp;version=NIV" TargetMode="External"/><Relationship Id="rId27" Type="http://schemas.openxmlformats.org/officeDocument/2006/relationships/hyperlink" Target="http://www.biblegateway.com/passage/?search=romans%208:5-7&amp;version=NI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Nolen</dc:creator>
  <cp:lastModifiedBy>Tim Nolen</cp:lastModifiedBy>
  <cp:revision>2</cp:revision>
  <dcterms:created xsi:type="dcterms:W3CDTF">2013-01-19T15:35:00Z</dcterms:created>
  <dcterms:modified xsi:type="dcterms:W3CDTF">2013-01-19T15:35:00Z</dcterms:modified>
</cp:coreProperties>
</file>